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926" w:rsidRPr="001B498F" w:rsidRDefault="001B498F" w:rsidP="001B498F">
      <w:pPr>
        <w:shd w:val="clear" w:color="auto" w:fill="EAF1DD" w:themeFill="accent3" w:themeFillTint="33"/>
        <w:jc w:val="center"/>
        <w:rPr>
          <w:rFonts w:ascii="Times New Roman" w:hAnsi="Times New Roman" w:cs="Times New Roman"/>
          <w:b/>
          <w:sz w:val="32"/>
          <w:szCs w:val="32"/>
        </w:rPr>
      </w:pPr>
      <w:r w:rsidRPr="001B498F">
        <w:rPr>
          <w:rFonts w:ascii="Times New Roman" w:hAnsi="Times New Roman" w:cs="Times New Roman"/>
          <w:b/>
          <w:sz w:val="32"/>
          <w:szCs w:val="32"/>
        </w:rPr>
        <w:t>Chapter 1</w:t>
      </w:r>
    </w:p>
    <w:p w:rsidR="001B498F" w:rsidRPr="001B498F" w:rsidRDefault="001B498F" w:rsidP="001B498F">
      <w:pPr>
        <w:shd w:val="clear" w:color="auto" w:fill="EAF1DD" w:themeFill="accent3" w:themeFillTint="33"/>
        <w:jc w:val="center"/>
        <w:rPr>
          <w:rFonts w:ascii="Times New Roman" w:hAnsi="Times New Roman" w:cs="Times New Roman"/>
          <w:b/>
          <w:sz w:val="32"/>
          <w:szCs w:val="32"/>
        </w:rPr>
      </w:pPr>
      <w:r w:rsidRPr="001B498F">
        <w:rPr>
          <w:rFonts w:ascii="Times New Roman" w:hAnsi="Times New Roman" w:cs="Times New Roman"/>
          <w:b/>
          <w:sz w:val="32"/>
          <w:szCs w:val="32"/>
        </w:rPr>
        <w:t>Introduction</w:t>
      </w:r>
    </w:p>
    <w:p w:rsidR="003F7926" w:rsidRPr="001B498F" w:rsidRDefault="003F7926" w:rsidP="003F7926">
      <w:pPr>
        <w:pStyle w:val="ListParagraph"/>
        <w:numPr>
          <w:ilvl w:val="0"/>
          <w:numId w:val="1"/>
        </w:numPr>
        <w:ind w:firstLineChars="0"/>
        <w:rPr>
          <w:rFonts w:ascii="Times New Roman" w:hAnsi="Times New Roman" w:cs="Times New Roman"/>
          <w:sz w:val="24"/>
          <w:szCs w:val="24"/>
        </w:rPr>
      </w:pPr>
      <w:r w:rsidRPr="001B498F">
        <w:rPr>
          <w:rFonts w:ascii="Times New Roman" w:hAnsi="Times New Roman" w:cs="Times New Roman"/>
          <w:sz w:val="24"/>
          <w:szCs w:val="24"/>
        </w:rPr>
        <w:t>There are two types of decisions made by agents. One is consumer choice, which describes the economic behavior of consumers who seek to maximize their utility function subject to a budget constraint. The other is production choice, which describes the economic behavior of managers who seek to maximize profits subject to production inputs and production technology.</w:t>
      </w:r>
    </w:p>
    <w:p w:rsidR="003F7926" w:rsidRPr="001B498F" w:rsidRDefault="003F7926" w:rsidP="003F7926">
      <w:pPr>
        <w:rPr>
          <w:rFonts w:ascii="Times New Roman" w:hAnsi="Times New Roman" w:cs="Times New Roman"/>
          <w:sz w:val="24"/>
          <w:szCs w:val="24"/>
        </w:rPr>
      </w:pPr>
    </w:p>
    <w:p w:rsidR="003F7926" w:rsidRPr="001B498F" w:rsidRDefault="003F7926" w:rsidP="003F7926">
      <w:pPr>
        <w:pStyle w:val="ListParagraph"/>
        <w:numPr>
          <w:ilvl w:val="0"/>
          <w:numId w:val="1"/>
        </w:numPr>
        <w:ind w:firstLineChars="0"/>
        <w:rPr>
          <w:rFonts w:ascii="Times New Roman" w:hAnsi="Times New Roman" w:cs="Times New Roman"/>
          <w:sz w:val="24"/>
          <w:szCs w:val="24"/>
        </w:rPr>
      </w:pPr>
      <w:r w:rsidRPr="001B498F">
        <w:rPr>
          <w:rFonts w:ascii="Times New Roman" w:hAnsi="Times New Roman" w:cs="Times New Roman"/>
          <w:sz w:val="24"/>
          <w:szCs w:val="24"/>
        </w:rPr>
        <w:t>In economics, the preferences of consumers are expressed by utility functions, which assign a ranking to members of a choice set.</w:t>
      </w:r>
    </w:p>
    <w:p w:rsidR="003F7926" w:rsidRPr="001B498F" w:rsidRDefault="003F7926" w:rsidP="001B498F">
      <w:pPr>
        <w:pStyle w:val="ListParagraph"/>
        <w:ind w:firstLine="480"/>
        <w:rPr>
          <w:rFonts w:ascii="Times New Roman" w:hAnsi="Times New Roman" w:cs="Times New Roman"/>
          <w:sz w:val="24"/>
          <w:szCs w:val="24"/>
        </w:rPr>
      </w:pPr>
    </w:p>
    <w:p w:rsidR="003F7926" w:rsidRPr="001B498F" w:rsidRDefault="003F7926" w:rsidP="003F7926">
      <w:pPr>
        <w:pStyle w:val="ListParagraph"/>
        <w:numPr>
          <w:ilvl w:val="0"/>
          <w:numId w:val="1"/>
        </w:numPr>
        <w:ind w:firstLineChars="0"/>
        <w:rPr>
          <w:rFonts w:ascii="Times New Roman" w:hAnsi="Times New Roman" w:cs="Times New Roman"/>
          <w:sz w:val="24"/>
          <w:szCs w:val="24"/>
        </w:rPr>
      </w:pPr>
      <w:r w:rsidRPr="001B498F">
        <w:rPr>
          <w:rFonts w:ascii="Times New Roman" w:hAnsi="Times New Roman" w:cs="Times New Roman"/>
          <w:sz w:val="24"/>
          <w:szCs w:val="24"/>
        </w:rPr>
        <w:t>a. Knightian uncertainty means a circumstance where probabilities cannot usefully be assigned to the potential outcome</w:t>
      </w:r>
      <w:r w:rsidR="005868BF" w:rsidRPr="001B498F">
        <w:rPr>
          <w:rFonts w:ascii="Times New Roman" w:hAnsi="Times New Roman" w:cs="Times New Roman"/>
          <w:sz w:val="24"/>
          <w:szCs w:val="24"/>
        </w:rPr>
        <w:t>s</w:t>
      </w:r>
      <w:r w:rsidRPr="001B498F">
        <w:rPr>
          <w:rFonts w:ascii="Times New Roman" w:hAnsi="Times New Roman" w:cs="Times New Roman"/>
          <w:sz w:val="24"/>
          <w:szCs w:val="24"/>
        </w:rPr>
        <w:t xml:space="preserve"> of </w:t>
      </w:r>
      <w:r w:rsidR="005868BF" w:rsidRPr="001B498F">
        <w:rPr>
          <w:rFonts w:ascii="Times New Roman" w:hAnsi="Times New Roman" w:cs="Times New Roman"/>
          <w:sz w:val="24"/>
          <w:szCs w:val="24"/>
        </w:rPr>
        <w:t>a</w:t>
      </w:r>
      <w:r w:rsidRPr="001B498F">
        <w:rPr>
          <w:rFonts w:ascii="Times New Roman" w:hAnsi="Times New Roman" w:cs="Times New Roman"/>
          <w:sz w:val="24"/>
          <w:szCs w:val="24"/>
        </w:rPr>
        <w:t xml:space="preserve"> decision. </w:t>
      </w:r>
    </w:p>
    <w:p w:rsidR="00D01CA1" w:rsidRPr="001B498F" w:rsidRDefault="00D01CA1" w:rsidP="001B498F">
      <w:pPr>
        <w:pStyle w:val="ListParagraph"/>
        <w:ind w:firstLine="480"/>
        <w:rPr>
          <w:rFonts w:ascii="Times New Roman" w:hAnsi="Times New Roman" w:cs="Times New Roman"/>
          <w:sz w:val="24"/>
          <w:szCs w:val="24"/>
        </w:rPr>
      </w:pPr>
    </w:p>
    <w:p w:rsidR="005A038D" w:rsidRPr="001B498F" w:rsidRDefault="00D01CA1" w:rsidP="005A038D">
      <w:pPr>
        <w:pStyle w:val="ListParagraph"/>
        <w:ind w:left="360" w:firstLineChars="0" w:firstLine="0"/>
        <w:rPr>
          <w:rFonts w:ascii="Times New Roman" w:hAnsi="Times New Roman" w:cs="Times New Roman"/>
          <w:b/>
          <w:sz w:val="24"/>
          <w:szCs w:val="24"/>
        </w:rPr>
      </w:pPr>
      <w:r w:rsidRPr="001B498F">
        <w:rPr>
          <w:rFonts w:ascii="Times New Roman" w:hAnsi="Times New Roman" w:cs="Times New Roman"/>
          <w:sz w:val="24"/>
          <w:szCs w:val="24"/>
        </w:rPr>
        <w:t>b.</w:t>
      </w:r>
      <w:r w:rsidR="005A038D" w:rsidRPr="001B498F">
        <w:rPr>
          <w:rFonts w:ascii="Times New Roman" w:hAnsi="Times New Roman" w:cs="Times New Roman"/>
          <w:b/>
          <w:sz w:val="24"/>
          <w:szCs w:val="24"/>
        </w:rPr>
        <w:t xml:space="preserve"> </w:t>
      </w:r>
      <w:r w:rsidR="005A038D" w:rsidRPr="001B498F">
        <w:rPr>
          <w:rFonts w:ascii="Times New Roman" w:hAnsi="Times New Roman" w:cs="Times New Roman"/>
          <w:sz w:val="24"/>
          <w:szCs w:val="24"/>
        </w:rPr>
        <w:t>Under uncertainty we will have difficulty assigning meaningful probabilities to states, and may even have difficulty defining the states themselves. In these circumstances it’s difficult to determine reasonable estimates of value.</w:t>
      </w:r>
    </w:p>
    <w:p w:rsidR="005A038D" w:rsidRPr="001B498F" w:rsidRDefault="005A038D" w:rsidP="00D01CA1">
      <w:pPr>
        <w:pStyle w:val="ListParagraph"/>
        <w:ind w:left="360" w:firstLineChars="0" w:firstLine="0"/>
        <w:rPr>
          <w:rFonts w:ascii="Times New Roman" w:hAnsi="Times New Roman" w:cs="Times New Roman"/>
          <w:sz w:val="24"/>
          <w:szCs w:val="24"/>
        </w:rPr>
      </w:pPr>
      <w:r w:rsidRPr="001B498F">
        <w:rPr>
          <w:rFonts w:ascii="Times New Roman" w:hAnsi="Times New Roman" w:cs="Times New Roman"/>
          <w:sz w:val="24"/>
          <w:szCs w:val="24"/>
        </w:rPr>
        <w:t xml:space="preserve"> </w:t>
      </w:r>
    </w:p>
    <w:p w:rsidR="005A038D" w:rsidRPr="001B498F" w:rsidRDefault="00D01CA1" w:rsidP="005A038D">
      <w:pPr>
        <w:pStyle w:val="ListParagraph"/>
        <w:ind w:left="360" w:firstLineChars="0" w:firstLine="0"/>
        <w:rPr>
          <w:rFonts w:ascii="Times New Roman" w:hAnsi="Times New Roman" w:cs="Times New Roman"/>
          <w:sz w:val="24"/>
          <w:szCs w:val="24"/>
        </w:rPr>
      </w:pPr>
      <w:r w:rsidRPr="001B498F">
        <w:rPr>
          <w:rFonts w:ascii="Times New Roman" w:hAnsi="Times New Roman" w:cs="Times New Roman"/>
          <w:sz w:val="24"/>
          <w:szCs w:val="24"/>
        </w:rPr>
        <w:t xml:space="preserve">c. </w:t>
      </w:r>
      <w:r w:rsidR="00003FB6" w:rsidRPr="001B498F">
        <w:rPr>
          <w:rFonts w:ascii="Times New Roman" w:hAnsi="Times New Roman" w:cs="Times New Roman"/>
          <w:sz w:val="24"/>
          <w:szCs w:val="24"/>
        </w:rPr>
        <w:t>Financial market failure occur</w:t>
      </w:r>
      <w:r w:rsidR="005A038D" w:rsidRPr="001B498F">
        <w:rPr>
          <w:rFonts w:ascii="Times New Roman" w:hAnsi="Times New Roman" w:cs="Times New Roman"/>
          <w:sz w:val="24"/>
          <w:szCs w:val="24"/>
        </w:rPr>
        <w:t>s</w:t>
      </w:r>
      <w:r w:rsidR="00003FB6" w:rsidRPr="001B498F">
        <w:rPr>
          <w:rFonts w:ascii="Times New Roman" w:hAnsi="Times New Roman" w:cs="Times New Roman"/>
          <w:sz w:val="24"/>
          <w:szCs w:val="24"/>
        </w:rPr>
        <w:t xml:space="preserve"> when </w:t>
      </w:r>
      <w:r w:rsidR="005A038D" w:rsidRPr="001B498F">
        <w:rPr>
          <w:rFonts w:ascii="Times New Roman" w:hAnsi="Times New Roman" w:cs="Times New Roman"/>
          <w:sz w:val="24"/>
          <w:szCs w:val="24"/>
        </w:rPr>
        <w:t xml:space="preserve">markets do not exist at all or operate very badly. It’s not enough to say that the market is inefficient. Market failure may arise either from market power or from information asymmetry. </w:t>
      </w:r>
      <w:r w:rsidR="00750EF0" w:rsidRPr="001B498F">
        <w:rPr>
          <w:rFonts w:ascii="Times New Roman" w:hAnsi="Times New Roman" w:cs="Times New Roman"/>
          <w:sz w:val="24"/>
          <w:szCs w:val="24"/>
        </w:rPr>
        <w:t>Market power</w:t>
      </w:r>
      <w:r w:rsidR="005A038D" w:rsidRPr="001B498F">
        <w:rPr>
          <w:rFonts w:ascii="Times New Roman" w:hAnsi="Times New Roman" w:cs="Times New Roman"/>
          <w:sz w:val="24"/>
          <w:szCs w:val="24"/>
        </w:rPr>
        <w:t xml:space="preserve"> means that individual parties transacting in the market can influence the market price</w:t>
      </w:r>
      <w:r w:rsidR="00750EF0" w:rsidRPr="001B498F">
        <w:rPr>
          <w:rFonts w:ascii="Times New Roman" w:hAnsi="Times New Roman" w:cs="Times New Roman"/>
          <w:sz w:val="24"/>
          <w:szCs w:val="24"/>
        </w:rPr>
        <w:t>. Information asymmetry occurs different parties to a transaction may have different information about the environment in which they are transacting.</w:t>
      </w:r>
    </w:p>
    <w:p w:rsidR="00003FB6" w:rsidRPr="001B498F" w:rsidRDefault="00003FB6" w:rsidP="00003FB6">
      <w:pPr>
        <w:rPr>
          <w:rFonts w:ascii="Times New Roman" w:hAnsi="Times New Roman" w:cs="Times New Roman"/>
          <w:sz w:val="24"/>
          <w:szCs w:val="24"/>
        </w:rPr>
      </w:pPr>
    </w:p>
    <w:p w:rsidR="00003FB6" w:rsidRPr="001B498F" w:rsidRDefault="00046FB4" w:rsidP="00003FB6">
      <w:pPr>
        <w:pStyle w:val="ListParagraph"/>
        <w:numPr>
          <w:ilvl w:val="0"/>
          <w:numId w:val="1"/>
        </w:numPr>
        <w:ind w:firstLineChars="0"/>
        <w:rPr>
          <w:rFonts w:ascii="Times New Roman" w:hAnsi="Times New Roman" w:cs="Times New Roman"/>
          <w:sz w:val="24"/>
          <w:szCs w:val="24"/>
        </w:rPr>
      </w:pPr>
      <w:r w:rsidRPr="001B498F">
        <w:rPr>
          <w:rFonts w:ascii="Times New Roman" w:hAnsi="Times New Roman" w:cs="Times New Roman"/>
          <w:sz w:val="24"/>
          <w:szCs w:val="24"/>
        </w:rPr>
        <w:t>This statement described the financial market failure as a result of asymmetric information. The different parties involved in this transaction have different information because of Knightian uncertainty, leading to the collapse of intern</w:t>
      </w:r>
      <w:r w:rsidR="005868BF" w:rsidRPr="001B498F">
        <w:rPr>
          <w:rFonts w:ascii="Times New Roman" w:hAnsi="Times New Roman" w:cs="Times New Roman"/>
          <w:sz w:val="24"/>
          <w:szCs w:val="24"/>
        </w:rPr>
        <w:t>al</w:t>
      </w:r>
      <w:r w:rsidRPr="001B498F">
        <w:rPr>
          <w:rFonts w:ascii="Times New Roman" w:hAnsi="Times New Roman" w:cs="Times New Roman"/>
          <w:sz w:val="24"/>
          <w:szCs w:val="24"/>
        </w:rPr>
        <w:t xml:space="preserve"> bank lending.</w:t>
      </w:r>
    </w:p>
    <w:p w:rsidR="00046FB4" w:rsidRPr="001B498F" w:rsidRDefault="00046FB4" w:rsidP="00046FB4">
      <w:pPr>
        <w:rPr>
          <w:rFonts w:ascii="Times New Roman" w:hAnsi="Times New Roman" w:cs="Times New Roman"/>
          <w:sz w:val="24"/>
          <w:szCs w:val="24"/>
        </w:rPr>
      </w:pPr>
    </w:p>
    <w:p w:rsidR="00046FB4" w:rsidRPr="001B498F" w:rsidRDefault="00046FB4" w:rsidP="00046FB4">
      <w:pPr>
        <w:pStyle w:val="ListParagraph"/>
        <w:numPr>
          <w:ilvl w:val="0"/>
          <w:numId w:val="1"/>
        </w:numPr>
        <w:ind w:firstLineChars="0"/>
        <w:rPr>
          <w:rFonts w:ascii="Times New Roman" w:hAnsi="Times New Roman" w:cs="Times New Roman"/>
          <w:sz w:val="24"/>
          <w:szCs w:val="24"/>
        </w:rPr>
      </w:pPr>
      <w:r w:rsidRPr="001B498F">
        <w:rPr>
          <w:rFonts w:ascii="Times New Roman" w:hAnsi="Times New Roman" w:cs="Times New Roman"/>
          <w:sz w:val="24"/>
          <w:szCs w:val="24"/>
        </w:rPr>
        <w:t>In the classical perfect market, buyers and seller of products are assumed to be price takers and cannot influence the price of a product by their decisions, and they are also assumed to make rational decisions based on complete and accurate information that is costless to obtain.</w:t>
      </w:r>
    </w:p>
    <w:p w:rsidR="00046FB4" w:rsidRPr="001B498F" w:rsidRDefault="00046FB4" w:rsidP="001B498F">
      <w:pPr>
        <w:pStyle w:val="ListParagraph"/>
        <w:ind w:firstLine="480"/>
        <w:rPr>
          <w:rFonts w:ascii="Times New Roman" w:hAnsi="Times New Roman" w:cs="Times New Roman"/>
          <w:sz w:val="24"/>
          <w:szCs w:val="24"/>
        </w:rPr>
      </w:pPr>
    </w:p>
    <w:p w:rsidR="00046FB4" w:rsidRPr="001B498F" w:rsidRDefault="007369A7" w:rsidP="007369A7">
      <w:pPr>
        <w:pStyle w:val="ListParagraph"/>
        <w:numPr>
          <w:ilvl w:val="0"/>
          <w:numId w:val="1"/>
        </w:numPr>
        <w:ind w:firstLineChars="0"/>
        <w:rPr>
          <w:rFonts w:ascii="Times New Roman" w:hAnsi="Times New Roman" w:cs="Times New Roman"/>
          <w:sz w:val="24"/>
          <w:szCs w:val="24"/>
        </w:rPr>
      </w:pPr>
      <w:r w:rsidRPr="001B498F">
        <w:rPr>
          <w:rFonts w:ascii="Times New Roman" w:hAnsi="Times New Roman" w:cs="Times New Roman"/>
          <w:sz w:val="24"/>
          <w:szCs w:val="24"/>
        </w:rPr>
        <w:t>Subjective probabilities are probabilities based on an individual’</w:t>
      </w:r>
      <w:r w:rsidR="005868BF" w:rsidRPr="001B498F">
        <w:rPr>
          <w:rFonts w:ascii="Times New Roman" w:hAnsi="Times New Roman" w:cs="Times New Roman"/>
          <w:sz w:val="24"/>
          <w:szCs w:val="24"/>
        </w:rPr>
        <w:t>s judg</w:t>
      </w:r>
      <w:r w:rsidRPr="001B498F">
        <w:rPr>
          <w:rFonts w:ascii="Times New Roman" w:hAnsi="Times New Roman" w:cs="Times New Roman"/>
          <w:sz w:val="24"/>
          <w:szCs w:val="24"/>
        </w:rPr>
        <w:t xml:space="preserve">ment of a particular event occurring. They are used to calculate expected utility </w:t>
      </w:r>
      <w:r w:rsidR="00AD4676" w:rsidRPr="001B498F">
        <w:rPr>
          <w:rFonts w:ascii="Times New Roman" w:hAnsi="Times New Roman" w:cs="Times New Roman"/>
          <w:sz w:val="24"/>
          <w:szCs w:val="24"/>
        </w:rPr>
        <w:t xml:space="preserve">by using the probabilities to </w:t>
      </w:r>
      <w:r w:rsidRPr="001B498F">
        <w:rPr>
          <w:rFonts w:ascii="Times New Roman" w:hAnsi="Times New Roman" w:cs="Times New Roman"/>
          <w:sz w:val="24"/>
          <w:szCs w:val="24"/>
        </w:rPr>
        <w:t>weight</w:t>
      </w:r>
      <w:r w:rsidR="00AD4676" w:rsidRPr="001B498F">
        <w:rPr>
          <w:rFonts w:ascii="Times New Roman" w:hAnsi="Times New Roman" w:cs="Times New Roman"/>
          <w:sz w:val="24"/>
          <w:szCs w:val="24"/>
        </w:rPr>
        <w:t xml:space="preserve"> </w:t>
      </w:r>
      <w:r w:rsidRPr="001B498F">
        <w:rPr>
          <w:rFonts w:ascii="Times New Roman" w:hAnsi="Times New Roman" w:cs="Times New Roman"/>
          <w:sz w:val="24"/>
          <w:szCs w:val="24"/>
        </w:rPr>
        <w:t xml:space="preserve"> the utility of different outcomes.</w:t>
      </w:r>
    </w:p>
    <w:p w:rsidR="007369A7" w:rsidRPr="001B498F" w:rsidRDefault="007369A7" w:rsidP="001B498F">
      <w:pPr>
        <w:pStyle w:val="ListParagraph"/>
        <w:ind w:firstLine="480"/>
        <w:rPr>
          <w:rFonts w:ascii="Times New Roman" w:hAnsi="Times New Roman" w:cs="Times New Roman"/>
          <w:sz w:val="24"/>
          <w:szCs w:val="24"/>
        </w:rPr>
      </w:pPr>
    </w:p>
    <w:p w:rsidR="007369A7" w:rsidRPr="001B498F" w:rsidRDefault="00AD4676" w:rsidP="007369A7">
      <w:pPr>
        <w:pStyle w:val="ListParagraph"/>
        <w:numPr>
          <w:ilvl w:val="0"/>
          <w:numId w:val="1"/>
        </w:numPr>
        <w:ind w:firstLineChars="0"/>
        <w:rPr>
          <w:rFonts w:ascii="Times New Roman" w:hAnsi="Times New Roman" w:cs="Times New Roman"/>
          <w:sz w:val="24"/>
          <w:szCs w:val="24"/>
        </w:rPr>
      </w:pPr>
      <w:r w:rsidRPr="001B498F">
        <w:rPr>
          <w:rFonts w:ascii="Times New Roman" w:hAnsi="Times New Roman" w:cs="Times New Roman"/>
          <w:sz w:val="24"/>
          <w:szCs w:val="24"/>
        </w:rPr>
        <w:t>C</w:t>
      </w:r>
      <w:r w:rsidR="007369A7" w:rsidRPr="001B498F">
        <w:rPr>
          <w:rFonts w:ascii="Times New Roman" w:hAnsi="Times New Roman" w:cs="Times New Roman"/>
          <w:sz w:val="24"/>
          <w:szCs w:val="24"/>
        </w:rPr>
        <w:t>onsumer choice theory deals with maximization of individual satisfaction which is represented by the individual’s utility function.</w:t>
      </w:r>
    </w:p>
    <w:p w:rsidR="007369A7" w:rsidRPr="001B498F" w:rsidRDefault="007369A7" w:rsidP="001B498F">
      <w:pPr>
        <w:pStyle w:val="ListParagraph"/>
        <w:ind w:firstLine="480"/>
        <w:rPr>
          <w:rFonts w:ascii="Times New Roman" w:hAnsi="Times New Roman" w:cs="Times New Roman"/>
          <w:sz w:val="24"/>
          <w:szCs w:val="24"/>
        </w:rPr>
      </w:pPr>
    </w:p>
    <w:p w:rsidR="007369A7" w:rsidRPr="001B498F" w:rsidRDefault="005868BF" w:rsidP="007369A7">
      <w:pPr>
        <w:pStyle w:val="ListParagraph"/>
        <w:numPr>
          <w:ilvl w:val="0"/>
          <w:numId w:val="1"/>
        </w:numPr>
        <w:ind w:firstLineChars="0"/>
        <w:rPr>
          <w:rFonts w:ascii="Times New Roman" w:hAnsi="Times New Roman" w:cs="Times New Roman"/>
          <w:sz w:val="24"/>
          <w:szCs w:val="24"/>
        </w:rPr>
      </w:pPr>
      <w:r w:rsidRPr="001B498F">
        <w:rPr>
          <w:rFonts w:ascii="Times New Roman" w:hAnsi="Times New Roman" w:cs="Times New Roman"/>
          <w:sz w:val="24"/>
          <w:szCs w:val="24"/>
        </w:rPr>
        <w:lastRenderedPageBreak/>
        <w:t xml:space="preserve">The household finance decision involves the assessment of </w:t>
      </w:r>
      <w:r w:rsidR="007369A7" w:rsidRPr="001B498F">
        <w:rPr>
          <w:rFonts w:ascii="Times New Roman" w:hAnsi="Times New Roman" w:cs="Times New Roman"/>
          <w:sz w:val="24"/>
          <w:szCs w:val="24"/>
        </w:rPr>
        <w:t>tradeoff</w:t>
      </w:r>
      <w:r w:rsidRPr="001B498F">
        <w:rPr>
          <w:rFonts w:ascii="Times New Roman" w:hAnsi="Times New Roman" w:cs="Times New Roman"/>
          <w:sz w:val="24"/>
          <w:szCs w:val="24"/>
        </w:rPr>
        <w:t>s</w:t>
      </w:r>
      <w:r w:rsidR="007369A7" w:rsidRPr="001B498F">
        <w:rPr>
          <w:rFonts w:ascii="Times New Roman" w:hAnsi="Times New Roman" w:cs="Times New Roman"/>
          <w:sz w:val="24"/>
          <w:szCs w:val="24"/>
        </w:rPr>
        <w:t xml:space="preserve"> between the satisfaction derived from current consumption and that deriving from </w:t>
      </w:r>
      <w:r w:rsidR="00AD4676" w:rsidRPr="001B498F">
        <w:rPr>
          <w:rFonts w:ascii="Times New Roman" w:hAnsi="Times New Roman" w:cs="Times New Roman"/>
          <w:sz w:val="24"/>
          <w:szCs w:val="24"/>
        </w:rPr>
        <w:t xml:space="preserve">consuming in the future. The latter is funded by </w:t>
      </w:r>
      <w:r w:rsidR="007369A7" w:rsidRPr="001B498F">
        <w:rPr>
          <w:rFonts w:ascii="Times New Roman" w:hAnsi="Times New Roman" w:cs="Times New Roman"/>
          <w:sz w:val="24"/>
          <w:szCs w:val="24"/>
        </w:rPr>
        <w:t>investing.</w:t>
      </w:r>
    </w:p>
    <w:p w:rsidR="007369A7" w:rsidRPr="001B498F" w:rsidRDefault="007369A7" w:rsidP="001B498F">
      <w:pPr>
        <w:pStyle w:val="ListParagraph"/>
        <w:ind w:firstLine="480"/>
        <w:rPr>
          <w:rFonts w:ascii="Times New Roman" w:hAnsi="Times New Roman" w:cs="Times New Roman"/>
          <w:sz w:val="24"/>
          <w:szCs w:val="24"/>
        </w:rPr>
      </w:pPr>
    </w:p>
    <w:p w:rsidR="007369A7" w:rsidRPr="001B498F" w:rsidRDefault="007369A7" w:rsidP="007369A7">
      <w:pPr>
        <w:pStyle w:val="ListParagraph"/>
        <w:numPr>
          <w:ilvl w:val="0"/>
          <w:numId w:val="1"/>
        </w:numPr>
        <w:ind w:firstLineChars="0"/>
        <w:rPr>
          <w:rFonts w:ascii="Times New Roman" w:hAnsi="Times New Roman" w:cs="Times New Roman"/>
          <w:sz w:val="24"/>
          <w:szCs w:val="24"/>
        </w:rPr>
      </w:pPr>
      <w:r w:rsidRPr="001B498F">
        <w:rPr>
          <w:rFonts w:ascii="Times New Roman" w:hAnsi="Times New Roman" w:cs="Times New Roman"/>
          <w:sz w:val="24"/>
          <w:szCs w:val="24"/>
        </w:rPr>
        <w:t xml:space="preserve">Portfolio selection theory deals with the </w:t>
      </w:r>
      <w:r w:rsidR="005868BF" w:rsidRPr="001B498F">
        <w:rPr>
          <w:rFonts w:ascii="Times New Roman" w:hAnsi="Times New Roman" w:cs="Times New Roman"/>
          <w:sz w:val="24"/>
          <w:szCs w:val="24"/>
        </w:rPr>
        <w:t>investor’s</w:t>
      </w:r>
      <w:r w:rsidRPr="001B498F">
        <w:rPr>
          <w:rFonts w:ascii="Times New Roman" w:hAnsi="Times New Roman" w:cs="Times New Roman"/>
          <w:sz w:val="24"/>
          <w:szCs w:val="24"/>
        </w:rPr>
        <w:t xml:space="preserve"> financial decision on how to allocate </w:t>
      </w:r>
      <w:r w:rsidR="005868BF" w:rsidRPr="001B498F">
        <w:rPr>
          <w:rFonts w:ascii="Times New Roman" w:hAnsi="Times New Roman" w:cs="Times New Roman"/>
          <w:sz w:val="24"/>
          <w:szCs w:val="24"/>
        </w:rPr>
        <w:t xml:space="preserve">investable funds </w:t>
      </w:r>
      <w:r w:rsidRPr="001B498F">
        <w:rPr>
          <w:rFonts w:ascii="Times New Roman" w:hAnsi="Times New Roman" w:cs="Times New Roman"/>
          <w:sz w:val="24"/>
          <w:szCs w:val="24"/>
        </w:rPr>
        <w:t>amongst the investment opportunities available in the capital markets.</w:t>
      </w:r>
      <w:r w:rsidR="00AD4676" w:rsidRPr="001B498F">
        <w:rPr>
          <w:rFonts w:ascii="Times New Roman" w:hAnsi="Times New Roman" w:cs="Times New Roman"/>
          <w:sz w:val="24"/>
          <w:szCs w:val="24"/>
        </w:rPr>
        <w:t xml:space="preserve"> It usually aims to find a diversified portfolio that balances expected return against the risk of earning that return.</w:t>
      </w:r>
    </w:p>
    <w:p w:rsidR="007369A7" w:rsidRPr="001B498F" w:rsidRDefault="007369A7" w:rsidP="001B498F">
      <w:pPr>
        <w:pStyle w:val="ListParagraph"/>
        <w:ind w:firstLine="480"/>
        <w:rPr>
          <w:rFonts w:ascii="Times New Roman" w:hAnsi="Times New Roman" w:cs="Times New Roman"/>
          <w:sz w:val="24"/>
          <w:szCs w:val="24"/>
        </w:rPr>
      </w:pPr>
    </w:p>
    <w:p w:rsidR="007369A7" w:rsidRPr="001B498F" w:rsidRDefault="007369A7" w:rsidP="007369A7">
      <w:pPr>
        <w:pStyle w:val="ListParagraph"/>
        <w:numPr>
          <w:ilvl w:val="0"/>
          <w:numId w:val="1"/>
        </w:numPr>
        <w:ind w:firstLineChars="0"/>
        <w:rPr>
          <w:rFonts w:ascii="Times New Roman" w:hAnsi="Times New Roman" w:cs="Times New Roman"/>
          <w:sz w:val="24"/>
          <w:szCs w:val="24"/>
        </w:rPr>
      </w:pPr>
      <w:r w:rsidRPr="001B498F">
        <w:rPr>
          <w:rFonts w:ascii="Times New Roman" w:hAnsi="Times New Roman" w:cs="Times New Roman"/>
          <w:sz w:val="24"/>
          <w:szCs w:val="24"/>
        </w:rPr>
        <w:t xml:space="preserve">An appropriate goal for a firm’s management is to </w:t>
      </w:r>
      <w:r w:rsidR="00AD4676" w:rsidRPr="001B498F">
        <w:rPr>
          <w:rFonts w:ascii="Times New Roman" w:hAnsi="Times New Roman" w:cs="Times New Roman"/>
          <w:sz w:val="24"/>
          <w:szCs w:val="24"/>
        </w:rPr>
        <w:t xml:space="preserve">maximize </w:t>
      </w:r>
      <w:r w:rsidR="00704C7D" w:rsidRPr="001B498F">
        <w:rPr>
          <w:rFonts w:ascii="Times New Roman" w:hAnsi="Times New Roman" w:cs="Times New Roman"/>
          <w:sz w:val="24"/>
          <w:szCs w:val="24"/>
        </w:rPr>
        <w:t xml:space="preserve">the wealth of </w:t>
      </w:r>
      <w:r w:rsidRPr="001B498F">
        <w:rPr>
          <w:rFonts w:ascii="Times New Roman" w:hAnsi="Times New Roman" w:cs="Times New Roman"/>
          <w:sz w:val="24"/>
          <w:szCs w:val="24"/>
        </w:rPr>
        <w:t>the firm’s owners</w:t>
      </w:r>
      <w:r w:rsidR="00704C7D" w:rsidRPr="001B498F">
        <w:rPr>
          <w:rFonts w:ascii="Times New Roman" w:hAnsi="Times New Roman" w:cs="Times New Roman"/>
          <w:sz w:val="24"/>
          <w:szCs w:val="24"/>
        </w:rPr>
        <w:t>.</w:t>
      </w:r>
      <w:r w:rsidRPr="001B498F">
        <w:rPr>
          <w:rFonts w:ascii="Times New Roman" w:hAnsi="Times New Roman" w:cs="Times New Roman"/>
          <w:sz w:val="24"/>
          <w:szCs w:val="24"/>
        </w:rPr>
        <w:t xml:space="preserve"> </w:t>
      </w:r>
    </w:p>
    <w:p w:rsidR="007369A7" w:rsidRPr="001B498F" w:rsidRDefault="007369A7" w:rsidP="001B498F">
      <w:pPr>
        <w:pStyle w:val="ListParagraph"/>
        <w:ind w:firstLine="480"/>
        <w:rPr>
          <w:rFonts w:ascii="Times New Roman" w:hAnsi="Times New Roman" w:cs="Times New Roman"/>
          <w:sz w:val="24"/>
          <w:szCs w:val="24"/>
        </w:rPr>
      </w:pPr>
    </w:p>
    <w:p w:rsidR="007369A7" w:rsidRPr="001B498F" w:rsidRDefault="0079558A" w:rsidP="007369A7">
      <w:pPr>
        <w:pStyle w:val="ListParagraph"/>
        <w:numPr>
          <w:ilvl w:val="0"/>
          <w:numId w:val="1"/>
        </w:numPr>
        <w:ind w:firstLineChars="0"/>
        <w:rPr>
          <w:rFonts w:ascii="Times New Roman" w:hAnsi="Times New Roman" w:cs="Times New Roman"/>
          <w:sz w:val="24"/>
          <w:szCs w:val="24"/>
        </w:rPr>
      </w:pPr>
      <w:r w:rsidRPr="001B498F">
        <w:rPr>
          <w:rFonts w:ascii="Times New Roman" w:hAnsi="Times New Roman" w:cs="Times New Roman"/>
          <w:sz w:val="24"/>
          <w:szCs w:val="24"/>
        </w:rPr>
        <w:t>a. IBM: percentage of debt = 1.23/2.23 = 55.157%</w:t>
      </w:r>
    </w:p>
    <w:p w:rsidR="0079558A" w:rsidRPr="001B498F" w:rsidRDefault="0079558A" w:rsidP="0079558A">
      <w:pPr>
        <w:rPr>
          <w:rFonts w:ascii="Times New Roman" w:hAnsi="Times New Roman" w:cs="Times New Roman"/>
          <w:sz w:val="24"/>
          <w:szCs w:val="24"/>
        </w:rPr>
      </w:pPr>
      <w:r w:rsidRPr="001B498F">
        <w:rPr>
          <w:rFonts w:ascii="Times New Roman" w:hAnsi="Times New Roman" w:cs="Times New Roman"/>
          <w:sz w:val="24"/>
          <w:szCs w:val="24"/>
        </w:rPr>
        <w:t xml:space="preserve">          percentage of equity = 1 – 55.157% = 44.843%</w:t>
      </w:r>
    </w:p>
    <w:p w:rsidR="003B5C6F" w:rsidRPr="001B498F" w:rsidRDefault="003B5C6F" w:rsidP="0079558A">
      <w:pPr>
        <w:rPr>
          <w:rFonts w:ascii="Times New Roman" w:hAnsi="Times New Roman" w:cs="Times New Roman"/>
          <w:sz w:val="24"/>
          <w:szCs w:val="24"/>
        </w:rPr>
      </w:pPr>
    </w:p>
    <w:p w:rsidR="0079558A" w:rsidRPr="001B498F" w:rsidRDefault="0079558A" w:rsidP="0079558A">
      <w:pPr>
        <w:ind w:firstLine="405"/>
        <w:rPr>
          <w:rFonts w:ascii="Times New Roman" w:hAnsi="Times New Roman" w:cs="Times New Roman"/>
          <w:sz w:val="24"/>
          <w:szCs w:val="24"/>
        </w:rPr>
      </w:pPr>
      <w:r w:rsidRPr="001B498F">
        <w:rPr>
          <w:rFonts w:ascii="Times New Roman" w:hAnsi="Times New Roman" w:cs="Times New Roman"/>
          <w:sz w:val="24"/>
          <w:szCs w:val="24"/>
        </w:rPr>
        <w:t>b. Xerox: percentage of debt = 0.83/1.83 = 45.355%</w:t>
      </w:r>
    </w:p>
    <w:p w:rsidR="0079558A" w:rsidRPr="001B498F" w:rsidRDefault="0079558A" w:rsidP="0079558A">
      <w:pPr>
        <w:ind w:firstLine="405"/>
        <w:rPr>
          <w:rFonts w:ascii="Times New Roman" w:hAnsi="Times New Roman" w:cs="Times New Roman"/>
          <w:sz w:val="24"/>
          <w:szCs w:val="24"/>
        </w:rPr>
      </w:pPr>
      <w:r w:rsidRPr="001B498F">
        <w:rPr>
          <w:rFonts w:ascii="Times New Roman" w:hAnsi="Times New Roman" w:cs="Times New Roman"/>
          <w:sz w:val="24"/>
          <w:szCs w:val="24"/>
        </w:rPr>
        <w:t xml:space="preserve">        percentage of equity = 1 – 45.355% = 54.645%</w:t>
      </w:r>
    </w:p>
    <w:p w:rsidR="003B5C6F" w:rsidRPr="001B498F" w:rsidRDefault="003B5C6F" w:rsidP="0079558A">
      <w:pPr>
        <w:ind w:firstLine="405"/>
        <w:rPr>
          <w:rFonts w:ascii="Times New Roman" w:hAnsi="Times New Roman" w:cs="Times New Roman"/>
          <w:sz w:val="24"/>
          <w:szCs w:val="24"/>
        </w:rPr>
      </w:pPr>
    </w:p>
    <w:p w:rsidR="0079558A" w:rsidRPr="001B498F" w:rsidRDefault="0079558A" w:rsidP="0079558A">
      <w:pPr>
        <w:ind w:firstLine="405"/>
        <w:rPr>
          <w:rFonts w:ascii="Times New Roman" w:hAnsi="Times New Roman" w:cs="Times New Roman"/>
          <w:sz w:val="24"/>
          <w:szCs w:val="24"/>
        </w:rPr>
      </w:pPr>
      <w:r w:rsidRPr="001B498F">
        <w:rPr>
          <w:rFonts w:ascii="Times New Roman" w:hAnsi="Times New Roman" w:cs="Times New Roman"/>
          <w:sz w:val="24"/>
          <w:szCs w:val="24"/>
        </w:rPr>
        <w:t>c. 3M Co.: percentage of debt = 0.37/1.37 = 27%</w:t>
      </w:r>
    </w:p>
    <w:p w:rsidR="0079558A" w:rsidRPr="001B498F" w:rsidRDefault="0079558A" w:rsidP="0079558A">
      <w:pPr>
        <w:ind w:firstLine="405"/>
        <w:rPr>
          <w:rFonts w:ascii="Times New Roman" w:hAnsi="Times New Roman" w:cs="Times New Roman"/>
          <w:sz w:val="24"/>
          <w:szCs w:val="24"/>
        </w:rPr>
      </w:pPr>
      <w:r w:rsidRPr="001B498F">
        <w:rPr>
          <w:rFonts w:ascii="Times New Roman" w:hAnsi="Times New Roman" w:cs="Times New Roman"/>
          <w:sz w:val="24"/>
          <w:szCs w:val="24"/>
        </w:rPr>
        <w:t xml:space="preserve">         percentage of equity = 1 – 37% = 63%</w:t>
      </w:r>
    </w:p>
    <w:p w:rsidR="0079558A" w:rsidRPr="001B498F" w:rsidRDefault="0079558A" w:rsidP="0079558A">
      <w:pPr>
        <w:rPr>
          <w:rFonts w:ascii="Times New Roman" w:hAnsi="Times New Roman" w:cs="Times New Roman"/>
          <w:sz w:val="24"/>
          <w:szCs w:val="24"/>
        </w:rPr>
      </w:pPr>
    </w:p>
    <w:p w:rsidR="0079558A" w:rsidRPr="001B498F" w:rsidRDefault="0079558A" w:rsidP="0079558A">
      <w:pPr>
        <w:pStyle w:val="ListParagraph"/>
        <w:numPr>
          <w:ilvl w:val="0"/>
          <w:numId w:val="1"/>
        </w:numPr>
        <w:ind w:firstLineChars="0"/>
        <w:rPr>
          <w:rFonts w:ascii="Times New Roman" w:hAnsi="Times New Roman" w:cs="Times New Roman"/>
          <w:sz w:val="24"/>
          <w:szCs w:val="24"/>
        </w:rPr>
      </w:pPr>
      <w:r w:rsidRPr="001B498F">
        <w:rPr>
          <w:rFonts w:ascii="Times New Roman" w:hAnsi="Times New Roman" w:cs="Times New Roman"/>
          <w:sz w:val="24"/>
          <w:szCs w:val="24"/>
        </w:rPr>
        <w:t>In a perfect capital market</w:t>
      </w:r>
      <w:r w:rsidR="005868BF" w:rsidRPr="001B498F">
        <w:rPr>
          <w:rFonts w:ascii="Times New Roman" w:hAnsi="Times New Roman" w:cs="Times New Roman"/>
          <w:sz w:val="24"/>
          <w:szCs w:val="24"/>
        </w:rPr>
        <w:t>,</w:t>
      </w:r>
      <w:r w:rsidRPr="001B498F">
        <w:rPr>
          <w:rFonts w:ascii="Times New Roman" w:hAnsi="Times New Roman" w:cs="Times New Roman"/>
          <w:sz w:val="24"/>
          <w:szCs w:val="24"/>
        </w:rPr>
        <w:t xml:space="preserve"> the capital structure of a firm is irrelevant to its value u</w:t>
      </w:r>
      <w:r w:rsidR="005868BF" w:rsidRPr="001B498F">
        <w:rPr>
          <w:rFonts w:ascii="Times New Roman" w:hAnsi="Times New Roman" w:cs="Times New Roman"/>
          <w:sz w:val="24"/>
          <w:szCs w:val="24"/>
        </w:rPr>
        <w:t>nder the idealized conditions specified in the</w:t>
      </w:r>
      <w:r w:rsidRPr="001B498F">
        <w:rPr>
          <w:rFonts w:ascii="Times New Roman" w:hAnsi="Times New Roman" w:cs="Times New Roman"/>
          <w:sz w:val="24"/>
          <w:szCs w:val="24"/>
        </w:rPr>
        <w:t xml:space="preserve"> Modigliani-Miller theory. If we consider the impact of taxes on the cost of borrowing, however, there is an optimal capital structure</w:t>
      </w:r>
      <w:r w:rsidR="00704C7D" w:rsidRPr="001B498F">
        <w:rPr>
          <w:rFonts w:ascii="Times New Roman" w:hAnsi="Times New Roman" w:cs="Times New Roman"/>
          <w:sz w:val="24"/>
          <w:szCs w:val="24"/>
        </w:rPr>
        <w:t xml:space="preserve"> in which </w:t>
      </w:r>
      <w:r w:rsidRPr="001B498F">
        <w:rPr>
          <w:rFonts w:ascii="Times New Roman" w:hAnsi="Times New Roman" w:cs="Times New Roman"/>
          <w:sz w:val="24"/>
          <w:szCs w:val="24"/>
        </w:rPr>
        <w:t>the firm should be entirely financed by debt.</w:t>
      </w:r>
      <w:r w:rsidR="003B5C6F" w:rsidRPr="001B498F">
        <w:rPr>
          <w:rFonts w:ascii="Times New Roman" w:hAnsi="Times New Roman" w:cs="Times New Roman"/>
          <w:sz w:val="24"/>
          <w:szCs w:val="24"/>
        </w:rPr>
        <w:t xml:space="preserve"> Actually, managers would not behave like this in real world, because the cost of bankruptcy</w:t>
      </w:r>
      <w:r w:rsidR="005868BF" w:rsidRPr="001B498F">
        <w:rPr>
          <w:rFonts w:ascii="Times New Roman" w:hAnsi="Times New Roman" w:cs="Times New Roman"/>
          <w:sz w:val="24"/>
          <w:szCs w:val="24"/>
        </w:rPr>
        <w:t xml:space="preserve"> is not zero as well as other conditions that will be discussed later in the book.</w:t>
      </w:r>
    </w:p>
    <w:p w:rsidR="003B5C6F" w:rsidRPr="001B498F" w:rsidRDefault="003B5C6F" w:rsidP="003B5C6F">
      <w:pPr>
        <w:rPr>
          <w:rFonts w:ascii="Times New Roman" w:hAnsi="Times New Roman" w:cs="Times New Roman"/>
          <w:sz w:val="24"/>
          <w:szCs w:val="24"/>
        </w:rPr>
      </w:pPr>
    </w:p>
    <w:p w:rsidR="003B5C6F" w:rsidRPr="001B498F" w:rsidRDefault="005868BF" w:rsidP="003B5C6F">
      <w:pPr>
        <w:pStyle w:val="ListParagraph"/>
        <w:numPr>
          <w:ilvl w:val="0"/>
          <w:numId w:val="1"/>
        </w:numPr>
        <w:ind w:firstLineChars="0"/>
        <w:rPr>
          <w:rFonts w:ascii="Times New Roman" w:hAnsi="Times New Roman" w:cs="Times New Roman"/>
          <w:sz w:val="24"/>
          <w:szCs w:val="24"/>
        </w:rPr>
      </w:pPr>
      <w:r w:rsidRPr="001B498F">
        <w:rPr>
          <w:rFonts w:ascii="Times New Roman" w:hAnsi="Times New Roman" w:cs="Times New Roman"/>
          <w:sz w:val="24"/>
          <w:szCs w:val="24"/>
        </w:rPr>
        <w:t>This is b</w:t>
      </w:r>
      <w:r w:rsidR="003B5C6F" w:rsidRPr="001B498F">
        <w:rPr>
          <w:rFonts w:ascii="Times New Roman" w:hAnsi="Times New Roman" w:cs="Times New Roman"/>
          <w:sz w:val="24"/>
          <w:szCs w:val="24"/>
        </w:rPr>
        <w:t>ecause any earnings or profits not distributed to the owners as dividends are retained within the firm and thereby represent additional equity in the f</w:t>
      </w:r>
      <w:r w:rsidR="00F87E11" w:rsidRPr="001B498F">
        <w:rPr>
          <w:rFonts w:ascii="Times New Roman" w:hAnsi="Times New Roman" w:cs="Times New Roman"/>
          <w:sz w:val="24"/>
          <w:szCs w:val="24"/>
        </w:rPr>
        <w:t>irm. So this retention decision</w:t>
      </w:r>
      <w:r w:rsidR="003B5C6F" w:rsidRPr="001B498F">
        <w:rPr>
          <w:rFonts w:ascii="Times New Roman" w:hAnsi="Times New Roman" w:cs="Times New Roman"/>
          <w:sz w:val="24"/>
          <w:szCs w:val="24"/>
        </w:rPr>
        <w:t xml:space="preserve"> will </w:t>
      </w:r>
      <w:r w:rsidRPr="001B498F">
        <w:rPr>
          <w:rFonts w:ascii="Times New Roman" w:hAnsi="Times New Roman" w:cs="Times New Roman"/>
          <w:sz w:val="24"/>
          <w:szCs w:val="24"/>
        </w:rPr>
        <w:t xml:space="preserve">impact </w:t>
      </w:r>
      <w:r w:rsidR="003B5C6F" w:rsidRPr="001B498F">
        <w:rPr>
          <w:rFonts w:ascii="Times New Roman" w:hAnsi="Times New Roman" w:cs="Times New Roman"/>
          <w:sz w:val="24"/>
          <w:szCs w:val="24"/>
        </w:rPr>
        <w:t>the firm’s capital structure.</w:t>
      </w:r>
    </w:p>
    <w:p w:rsidR="007E100C" w:rsidRPr="001B498F" w:rsidRDefault="007E100C" w:rsidP="001B498F">
      <w:pPr>
        <w:pStyle w:val="ListParagraph"/>
        <w:ind w:firstLine="480"/>
        <w:rPr>
          <w:rFonts w:ascii="Times New Roman" w:hAnsi="Times New Roman" w:cs="Times New Roman"/>
          <w:sz w:val="24"/>
          <w:szCs w:val="24"/>
        </w:rPr>
      </w:pPr>
    </w:p>
    <w:sectPr w:rsidR="007E100C" w:rsidRPr="001B498F" w:rsidSect="0030388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AC0" w:rsidRDefault="00E65AC0" w:rsidP="00EC3C5A">
      <w:r>
        <w:separator/>
      </w:r>
    </w:p>
  </w:endnote>
  <w:endnote w:type="continuationSeparator" w:id="0">
    <w:p w:rsidR="00E65AC0" w:rsidRDefault="00E65AC0" w:rsidP="00EC3C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C5A" w:rsidRDefault="00EC3C5A">
    <w:pPr>
      <w:pStyle w:val="Footer"/>
      <w:pBdr>
        <w:top w:val="thinThickSmallGap" w:sz="24" w:space="1" w:color="622423" w:themeColor="accent2" w:themeShade="7F"/>
      </w:pBdr>
      <w:rPr>
        <w:rFonts w:asciiTheme="majorHAnsi" w:hAnsiTheme="majorHAnsi"/>
      </w:rPr>
    </w:pPr>
    <w:r>
      <w:rPr>
        <w:rFonts w:asciiTheme="majorHAnsi" w:hAnsiTheme="majorHAnsi"/>
      </w:rPr>
      <w:t>Chapter 1: Introduction</w:t>
    </w:r>
    <w:r>
      <w:rPr>
        <w:rFonts w:asciiTheme="majorHAnsi" w:hAnsiTheme="majorHAnsi"/>
      </w:rPr>
      <w:ptab w:relativeTo="margin" w:alignment="right" w:leader="none"/>
    </w:r>
    <w:r>
      <w:rPr>
        <w:rFonts w:asciiTheme="majorHAnsi" w:hAnsiTheme="majorHAnsi"/>
      </w:rPr>
      <w:t xml:space="preserve">Page </w:t>
    </w:r>
    <w:fldSimple w:instr=" PAGE   \* MERGEFORMAT ">
      <w:r w:rsidRPr="00EC3C5A">
        <w:rPr>
          <w:rFonts w:asciiTheme="majorHAnsi" w:hAnsiTheme="majorHAnsi"/>
          <w:noProof/>
        </w:rPr>
        <w:t>1</w:t>
      </w:r>
    </w:fldSimple>
  </w:p>
  <w:p w:rsidR="00EC3C5A" w:rsidRDefault="00EC3C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AC0" w:rsidRDefault="00E65AC0" w:rsidP="00EC3C5A">
      <w:r>
        <w:separator/>
      </w:r>
    </w:p>
  </w:footnote>
  <w:footnote w:type="continuationSeparator" w:id="0">
    <w:p w:rsidR="00E65AC0" w:rsidRDefault="00E65AC0" w:rsidP="00EC3C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24B0E"/>
    <w:multiLevelType w:val="hybridMultilevel"/>
    <w:tmpl w:val="C9DECD2E"/>
    <w:lvl w:ilvl="0" w:tplc="98CEBA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F7926"/>
    <w:rsid w:val="0000083B"/>
    <w:rsid w:val="00000CD9"/>
    <w:rsid w:val="000026C3"/>
    <w:rsid w:val="00003FB6"/>
    <w:rsid w:val="00004186"/>
    <w:rsid w:val="00005460"/>
    <w:rsid w:val="00006BD9"/>
    <w:rsid w:val="00013DDA"/>
    <w:rsid w:val="00014B62"/>
    <w:rsid w:val="00034757"/>
    <w:rsid w:val="000422D0"/>
    <w:rsid w:val="000465EE"/>
    <w:rsid w:val="00046FB4"/>
    <w:rsid w:val="00050BCC"/>
    <w:rsid w:val="0007344A"/>
    <w:rsid w:val="00076D6E"/>
    <w:rsid w:val="00091AC2"/>
    <w:rsid w:val="00091C1F"/>
    <w:rsid w:val="000969BC"/>
    <w:rsid w:val="000A6FF6"/>
    <w:rsid w:val="000B1B1D"/>
    <w:rsid w:val="000B7E5A"/>
    <w:rsid w:val="000C52BB"/>
    <w:rsid w:val="000E10F1"/>
    <w:rsid w:val="00100071"/>
    <w:rsid w:val="00101381"/>
    <w:rsid w:val="00101A3A"/>
    <w:rsid w:val="001033A6"/>
    <w:rsid w:val="00117AF5"/>
    <w:rsid w:val="00121FCE"/>
    <w:rsid w:val="00122544"/>
    <w:rsid w:val="0012550C"/>
    <w:rsid w:val="00137D37"/>
    <w:rsid w:val="00142B2E"/>
    <w:rsid w:val="00144BE1"/>
    <w:rsid w:val="0014649C"/>
    <w:rsid w:val="0015319E"/>
    <w:rsid w:val="00171D7F"/>
    <w:rsid w:val="001856A5"/>
    <w:rsid w:val="001866F6"/>
    <w:rsid w:val="0018726B"/>
    <w:rsid w:val="00187F9C"/>
    <w:rsid w:val="001B498F"/>
    <w:rsid w:val="001B5C91"/>
    <w:rsid w:val="001B6B66"/>
    <w:rsid w:val="001C23E3"/>
    <w:rsid w:val="001E098A"/>
    <w:rsid w:val="001E4D69"/>
    <w:rsid w:val="001E690A"/>
    <w:rsid w:val="001F3825"/>
    <w:rsid w:val="00204D18"/>
    <w:rsid w:val="00212438"/>
    <w:rsid w:val="0023276E"/>
    <w:rsid w:val="00236CDB"/>
    <w:rsid w:val="002378E3"/>
    <w:rsid w:val="00242AC3"/>
    <w:rsid w:val="00245DA9"/>
    <w:rsid w:val="00250D05"/>
    <w:rsid w:val="00253F55"/>
    <w:rsid w:val="0028423F"/>
    <w:rsid w:val="002916EC"/>
    <w:rsid w:val="00294A3C"/>
    <w:rsid w:val="00295027"/>
    <w:rsid w:val="002A0AE3"/>
    <w:rsid w:val="002D0D18"/>
    <w:rsid w:val="002D7948"/>
    <w:rsid w:val="002F0685"/>
    <w:rsid w:val="00303883"/>
    <w:rsid w:val="00312F5A"/>
    <w:rsid w:val="003346B2"/>
    <w:rsid w:val="00335FA3"/>
    <w:rsid w:val="0033618D"/>
    <w:rsid w:val="00356461"/>
    <w:rsid w:val="003571EF"/>
    <w:rsid w:val="003662BE"/>
    <w:rsid w:val="00366E67"/>
    <w:rsid w:val="00373A75"/>
    <w:rsid w:val="003748DC"/>
    <w:rsid w:val="0037574F"/>
    <w:rsid w:val="00380649"/>
    <w:rsid w:val="00394ABB"/>
    <w:rsid w:val="003B5C6F"/>
    <w:rsid w:val="003C61DB"/>
    <w:rsid w:val="003C66BB"/>
    <w:rsid w:val="003C78FD"/>
    <w:rsid w:val="003D0A96"/>
    <w:rsid w:val="003D2300"/>
    <w:rsid w:val="003D51AE"/>
    <w:rsid w:val="003D763F"/>
    <w:rsid w:val="003E061B"/>
    <w:rsid w:val="003E5FFE"/>
    <w:rsid w:val="003F7926"/>
    <w:rsid w:val="003F79B3"/>
    <w:rsid w:val="00401306"/>
    <w:rsid w:val="0040706B"/>
    <w:rsid w:val="0041024C"/>
    <w:rsid w:val="00413078"/>
    <w:rsid w:val="00413553"/>
    <w:rsid w:val="0041572F"/>
    <w:rsid w:val="00415B2A"/>
    <w:rsid w:val="004201AC"/>
    <w:rsid w:val="00442E36"/>
    <w:rsid w:val="00444111"/>
    <w:rsid w:val="004476F0"/>
    <w:rsid w:val="00463201"/>
    <w:rsid w:val="00467160"/>
    <w:rsid w:val="00467926"/>
    <w:rsid w:val="00471A5C"/>
    <w:rsid w:val="0047442F"/>
    <w:rsid w:val="004854DF"/>
    <w:rsid w:val="00487154"/>
    <w:rsid w:val="004C24BD"/>
    <w:rsid w:val="004C4840"/>
    <w:rsid w:val="004E327A"/>
    <w:rsid w:val="005029A3"/>
    <w:rsid w:val="00514BD4"/>
    <w:rsid w:val="00516ED6"/>
    <w:rsid w:val="00517697"/>
    <w:rsid w:val="005327C6"/>
    <w:rsid w:val="00533733"/>
    <w:rsid w:val="00536232"/>
    <w:rsid w:val="00553CB1"/>
    <w:rsid w:val="00565CCE"/>
    <w:rsid w:val="00575BDD"/>
    <w:rsid w:val="00580015"/>
    <w:rsid w:val="00585951"/>
    <w:rsid w:val="00585C07"/>
    <w:rsid w:val="005868BF"/>
    <w:rsid w:val="00586B7F"/>
    <w:rsid w:val="00591CDA"/>
    <w:rsid w:val="005A038D"/>
    <w:rsid w:val="005A1228"/>
    <w:rsid w:val="005A1DC8"/>
    <w:rsid w:val="005B0FB0"/>
    <w:rsid w:val="005C03EA"/>
    <w:rsid w:val="005D38A9"/>
    <w:rsid w:val="005D40F6"/>
    <w:rsid w:val="005D4A47"/>
    <w:rsid w:val="005D4AE3"/>
    <w:rsid w:val="005D7434"/>
    <w:rsid w:val="005E0D76"/>
    <w:rsid w:val="005E5559"/>
    <w:rsid w:val="005E6BAF"/>
    <w:rsid w:val="005F08F0"/>
    <w:rsid w:val="005F559D"/>
    <w:rsid w:val="00605487"/>
    <w:rsid w:val="00613DBA"/>
    <w:rsid w:val="00634D16"/>
    <w:rsid w:val="00646327"/>
    <w:rsid w:val="00665BB2"/>
    <w:rsid w:val="00690EDD"/>
    <w:rsid w:val="006A33C9"/>
    <w:rsid w:val="006A5D40"/>
    <w:rsid w:val="006B0DA6"/>
    <w:rsid w:val="006B1362"/>
    <w:rsid w:val="006B32D2"/>
    <w:rsid w:val="006B6EDA"/>
    <w:rsid w:val="006C2435"/>
    <w:rsid w:val="006C4FF9"/>
    <w:rsid w:val="00704C7D"/>
    <w:rsid w:val="00716762"/>
    <w:rsid w:val="00726E1A"/>
    <w:rsid w:val="007369A7"/>
    <w:rsid w:val="00741337"/>
    <w:rsid w:val="00750EF0"/>
    <w:rsid w:val="0075493A"/>
    <w:rsid w:val="0076209A"/>
    <w:rsid w:val="007703A4"/>
    <w:rsid w:val="0077575A"/>
    <w:rsid w:val="00790FE9"/>
    <w:rsid w:val="0079558A"/>
    <w:rsid w:val="007A13EA"/>
    <w:rsid w:val="007A5B1E"/>
    <w:rsid w:val="007C07F5"/>
    <w:rsid w:val="007C4506"/>
    <w:rsid w:val="007D11FD"/>
    <w:rsid w:val="007E100C"/>
    <w:rsid w:val="007F053D"/>
    <w:rsid w:val="00802582"/>
    <w:rsid w:val="00810EF8"/>
    <w:rsid w:val="0082096D"/>
    <w:rsid w:val="00822D30"/>
    <w:rsid w:val="00830DAE"/>
    <w:rsid w:val="00832A8C"/>
    <w:rsid w:val="00832E53"/>
    <w:rsid w:val="00842E14"/>
    <w:rsid w:val="0084432B"/>
    <w:rsid w:val="00847EE9"/>
    <w:rsid w:val="0085711E"/>
    <w:rsid w:val="008905DC"/>
    <w:rsid w:val="00890CFC"/>
    <w:rsid w:val="008A1604"/>
    <w:rsid w:val="008A367F"/>
    <w:rsid w:val="008C31C1"/>
    <w:rsid w:val="008C40AC"/>
    <w:rsid w:val="008D5CF4"/>
    <w:rsid w:val="008E32E8"/>
    <w:rsid w:val="008F0DDE"/>
    <w:rsid w:val="008F1E7C"/>
    <w:rsid w:val="009278B9"/>
    <w:rsid w:val="009319E3"/>
    <w:rsid w:val="00941BB9"/>
    <w:rsid w:val="00943E2E"/>
    <w:rsid w:val="0096669E"/>
    <w:rsid w:val="009676CC"/>
    <w:rsid w:val="00970AFC"/>
    <w:rsid w:val="00971BE9"/>
    <w:rsid w:val="00981FBC"/>
    <w:rsid w:val="009969A0"/>
    <w:rsid w:val="009B4E87"/>
    <w:rsid w:val="009D0C2F"/>
    <w:rsid w:val="009E280C"/>
    <w:rsid w:val="009E6623"/>
    <w:rsid w:val="00A0345E"/>
    <w:rsid w:val="00A1013D"/>
    <w:rsid w:val="00A12C12"/>
    <w:rsid w:val="00A27F5B"/>
    <w:rsid w:val="00A304F0"/>
    <w:rsid w:val="00A425A7"/>
    <w:rsid w:val="00AA1FA1"/>
    <w:rsid w:val="00AA6AE5"/>
    <w:rsid w:val="00AB7DEC"/>
    <w:rsid w:val="00AD4676"/>
    <w:rsid w:val="00AE0036"/>
    <w:rsid w:val="00AE150F"/>
    <w:rsid w:val="00AE275B"/>
    <w:rsid w:val="00AF5471"/>
    <w:rsid w:val="00B3628D"/>
    <w:rsid w:val="00B41BD0"/>
    <w:rsid w:val="00B6066F"/>
    <w:rsid w:val="00B63123"/>
    <w:rsid w:val="00B66ABD"/>
    <w:rsid w:val="00B73026"/>
    <w:rsid w:val="00B744A8"/>
    <w:rsid w:val="00B943E7"/>
    <w:rsid w:val="00B94EE0"/>
    <w:rsid w:val="00BA5886"/>
    <w:rsid w:val="00BB4E76"/>
    <w:rsid w:val="00BE0778"/>
    <w:rsid w:val="00BE5E31"/>
    <w:rsid w:val="00BF35F0"/>
    <w:rsid w:val="00C026A3"/>
    <w:rsid w:val="00C06F4B"/>
    <w:rsid w:val="00C40553"/>
    <w:rsid w:val="00C45CAD"/>
    <w:rsid w:val="00C471D7"/>
    <w:rsid w:val="00C477B3"/>
    <w:rsid w:val="00C5197D"/>
    <w:rsid w:val="00C6342A"/>
    <w:rsid w:val="00C701F1"/>
    <w:rsid w:val="00C70396"/>
    <w:rsid w:val="00C80B53"/>
    <w:rsid w:val="00C87E62"/>
    <w:rsid w:val="00CB7605"/>
    <w:rsid w:val="00CB7C09"/>
    <w:rsid w:val="00CC2AA1"/>
    <w:rsid w:val="00CF4455"/>
    <w:rsid w:val="00D01CA1"/>
    <w:rsid w:val="00D1639C"/>
    <w:rsid w:val="00D16E3E"/>
    <w:rsid w:val="00D270FD"/>
    <w:rsid w:val="00D27CA9"/>
    <w:rsid w:val="00D3063A"/>
    <w:rsid w:val="00D328B9"/>
    <w:rsid w:val="00D621FD"/>
    <w:rsid w:val="00D65AF4"/>
    <w:rsid w:val="00D76969"/>
    <w:rsid w:val="00D76C05"/>
    <w:rsid w:val="00D81CF0"/>
    <w:rsid w:val="00DA62DB"/>
    <w:rsid w:val="00DA6DE2"/>
    <w:rsid w:val="00DB0EC9"/>
    <w:rsid w:val="00DB2A20"/>
    <w:rsid w:val="00DC5CCE"/>
    <w:rsid w:val="00DD0A20"/>
    <w:rsid w:val="00DD0CDD"/>
    <w:rsid w:val="00DD1AF0"/>
    <w:rsid w:val="00DE2F9C"/>
    <w:rsid w:val="00DE5369"/>
    <w:rsid w:val="00E06DCF"/>
    <w:rsid w:val="00E47A61"/>
    <w:rsid w:val="00E56723"/>
    <w:rsid w:val="00E6145F"/>
    <w:rsid w:val="00E63F2C"/>
    <w:rsid w:val="00E65AC0"/>
    <w:rsid w:val="00E71ADA"/>
    <w:rsid w:val="00E77030"/>
    <w:rsid w:val="00E825E3"/>
    <w:rsid w:val="00E952B4"/>
    <w:rsid w:val="00EB5094"/>
    <w:rsid w:val="00EC3C5A"/>
    <w:rsid w:val="00ED743D"/>
    <w:rsid w:val="00EE69B6"/>
    <w:rsid w:val="00EE7C93"/>
    <w:rsid w:val="00EF7AEA"/>
    <w:rsid w:val="00F056ED"/>
    <w:rsid w:val="00F10880"/>
    <w:rsid w:val="00F21B5A"/>
    <w:rsid w:val="00F31E3B"/>
    <w:rsid w:val="00F35842"/>
    <w:rsid w:val="00F4123A"/>
    <w:rsid w:val="00F43A83"/>
    <w:rsid w:val="00F66210"/>
    <w:rsid w:val="00F7076C"/>
    <w:rsid w:val="00F71FF2"/>
    <w:rsid w:val="00F74E52"/>
    <w:rsid w:val="00F77BD2"/>
    <w:rsid w:val="00F804FF"/>
    <w:rsid w:val="00F87E11"/>
    <w:rsid w:val="00F92A0E"/>
    <w:rsid w:val="00FA587C"/>
    <w:rsid w:val="00FA7E5C"/>
    <w:rsid w:val="00FB1045"/>
    <w:rsid w:val="00FD314C"/>
    <w:rsid w:val="00FD3AF7"/>
    <w:rsid w:val="00FD58B0"/>
    <w:rsid w:val="00FF0C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883"/>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926"/>
    <w:pPr>
      <w:ind w:firstLineChars="200" w:firstLine="420"/>
    </w:pPr>
  </w:style>
  <w:style w:type="paragraph" w:styleId="Header">
    <w:name w:val="header"/>
    <w:basedOn w:val="Normal"/>
    <w:link w:val="HeaderChar"/>
    <w:uiPriority w:val="99"/>
    <w:semiHidden/>
    <w:unhideWhenUsed/>
    <w:rsid w:val="00EC3C5A"/>
    <w:pPr>
      <w:tabs>
        <w:tab w:val="center" w:pos="4680"/>
        <w:tab w:val="right" w:pos="9360"/>
      </w:tabs>
    </w:pPr>
  </w:style>
  <w:style w:type="character" w:customStyle="1" w:styleId="HeaderChar">
    <w:name w:val="Header Char"/>
    <w:basedOn w:val="DefaultParagraphFont"/>
    <w:link w:val="Header"/>
    <w:uiPriority w:val="99"/>
    <w:semiHidden/>
    <w:rsid w:val="00EC3C5A"/>
  </w:style>
  <w:style w:type="paragraph" w:styleId="Footer">
    <w:name w:val="footer"/>
    <w:basedOn w:val="Normal"/>
    <w:link w:val="FooterChar"/>
    <w:uiPriority w:val="99"/>
    <w:unhideWhenUsed/>
    <w:rsid w:val="00EC3C5A"/>
    <w:pPr>
      <w:tabs>
        <w:tab w:val="center" w:pos="4680"/>
        <w:tab w:val="right" w:pos="9360"/>
      </w:tabs>
    </w:pPr>
  </w:style>
  <w:style w:type="character" w:customStyle="1" w:styleId="FooterChar">
    <w:name w:val="Footer Char"/>
    <w:basedOn w:val="DefaultParagraphFont"/>
    <w:link w:val="Footer"/>
    <w:uiPriority w:val="99"/>
    <w:rsid w:val="00EC3C5A"/>
  </w:style>
  <w:style w:type="paragraph" w:styleId="BalloonText">
    <w:name w:val="Balloon Text"/>
    <w:basedOn w:val="Normal"/>
    <w:link w:val="BalloonTextChar"/>
    <w:uiPriority w:val="99"/>
    <w:semiHidden/>
    <w:unhideWhenUsed/>
    <w:rsid w:val="00EC3C5A"/>
    <w:rPr>
      <w:rFonts w:ascii="Tahoma" w:hAnsi="Tahoma" w:cs="Tahoma"/>
      <w:sz w:val="16"/>
      <w:szCs w:val="16"/>
    </w:rPr>
  </w:style>
  <w:style w:type="character" w:customStyle="1" w:styleId="BalloonTextChar">
    <w:name w:val="Balloon Text Char"/>
    <w:basedOn w:val="DefaultParagraphFont"/>
    <w:link w:val="BalloonText"/>
    <w:uiPriority w:val="99"/>
    <w:semiHidden/>
    <w:rsid w:val="00EC3C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604</Words>
  <Characters>3312</Characters>
  <Application>Microsoft Office Word</Application>
  <DocSecurity>0</DocSecurity>
  <Lines>220</Lines>
  <Paragraphs>72</Paragraphs>
  <ScaleCrop>false</ScaleCrop>
  <HeadingPairs>
    <vt:vector size="2" baseType="variant">
      <vt:variant>
        <vt:lpstr>Title</vt:lpstr>
      </vt:variant>
      <vt:variant>
        <vt:i4>1</vt:i4>
      </vt:variant>
    </vt:vector>
  </HeadingPairs>
  <TitlesOfParts>
    <vt:vector size="1" baseType="lpstr">
      <vt:lpstr/>
    </vt:vector>
  </TitlesOfParts>
  <Company>Queen's School of Business</Company>
  <LinksUpToDate>false</LinksUpToDate>
  <CharactersWithSpaces>3844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 WU</dc:creator>
  <cp:lastModifiedBy>Frank</cp:lastModifiedBy>
  <cp:revision>4</cp:revision>
  <dcterms:created xsi:type="dcterms:W3CDTF">2011-09-10T14:11:00Z</dcterms:created>
  <dcterms:modified xsi:type="dcterms:W3CDTF">2011-09-13T02:32:00Z</dcterms:modified>
</cp:coreProperties>
</file>