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Aristotle, a speech dealing with matters of fact, such as legal courtroom address, would be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epideictic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mythic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Speeches that PRIMARILY lend a sense of distinction to an event are usually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persuasive speeches.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entertaining speeches.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informative speeches.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 occasion speeches.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choosing language or nonverbal behaviors to convey your message is known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speaker, you encode messages using your _________________, while your listener decodes messages using their own.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Emoticons were developed by e-mail, blog, and chat-room users to take the place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verbal and visual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visual and vocal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verbal and vocal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three codes but equally.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listener's verbal, visual, and vocal responses to a speaker's message are known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listener's frame of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speaker's frame of reference.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people share thoughts, ideas, and feelings in understandable ways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listening.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speaker or listener is distracted by something in their environment, such as people talking, they are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 noise.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decoding.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speeches involves the speaker talking about an item that, if found years from now by an archaeologist, would accurately highlight your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paper bag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humorous incident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listener who is distracted by a headache, or preoccupation with other thoughts, is being impacted by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speaking environment.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intent of your speech is presenting new information or making listeners aware of new ideas or information, your speech is persuasive.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speech on increasing the size of campus parking lots would be an example of a persuasive speech.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public speaker sends and receives messages simultaneously.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triggers and directs audience attention to your topic.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vocal code includes pitch, tone of voice, and rate of speaking.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 that public speaking can play in your life, focusing on the three ways it can benefit you and others. Use specific examples to illustrate.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informative and persuasive speeches differ. Provide two topic ideas for each type of speech.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three of the five ways that the text discusses successful speakers can reduce the interference of noise in their audiences? Give an example of how you might use one in your classroom speaking situation.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"frame of reference?" Discuss how a person's frame of reference affects the way messages are encoded and decoded. Give specific examples.        </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11 types of beginning speeches would you most like to give? Why? Which would you least like to give? Why?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Greeks and Romans studied _______________, the art of persuasive public speaking.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rhetoric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speeches can demonstrate how to do or make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Informative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provides a personal benefit that ensures continued audience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Motivation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 is verbal, visual, and vocal responses to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time, place, and physical and social surroundings within which you give a speech is known as 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context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 xml:space="preserve">Chapter 1- Public Speaking: Let's Get Started Now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Public Speaking: Let's Get Started Now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