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2FB9A" w14:textId="52CF8643" w:rsidR="00E517EE" w:rsidRPr="00245D67" w:rsidRDefault="00E23E76" w:rsidP="00FC43F3">
      <w:pPr>
        <w:spacing w:line="240" w:lineRule="auto"/>
        <w:rPr>
          <w:rFonts w:ascii="Arial" w:hAnsi="Arial" w:cs="Arial"/>
          <w:sz w:val="24"/>
          <w:szCs w:val="24"/>
        </w:rPr>
      </w:pPr>
      <w:r w:rsidRPr="00245D67">
        <w:rPr>
          <w:rFonts w:ascii="Arial" w:hAnsi="Arial" w:cs="Arial"/>
          <w:sz w:val="24"/>
          <w:szCs w:val="24"/>
        </w:rPr>
        <w:t>Chapter 1:</w:t>
      </w:r>
      <w:r w:rsidR="00E517EE" w:rsidRPr="00245D67">
        <w:rPr>
          <w:rFonts w:ascii="Arial" w:hAnsi="Arial" w:cs="Arial"/>
          <w:sz w:val="24"/>
          <w:szCs w:val="24"/>
        </w:rPr>
        <w:t xml:space="preserve"> A Life Course Perspective </w:t>
      </w:r>
      <w:r w:rsidRPr="00245D67">
        <w:rPr>
          <w:rFonts w:ascii="Arial" w:hAnsi="Arial" w:cs="Arial"/>
          <w:sz w:val="24"/>
          <w:szCs w:val="24"/>
        </w:rPr>
        <w:t xml:space="preserve"> </w:t>
      </w:r>
    </w:p>
    <w:p w14:paraId="663489B3" w14:textId="67CE1330" w:rsidR="00325E46" w:rsidRPr="00245D67" w:rsidRDefault="00E23E76" w:rsidP="00FC43F3">
      <w:pPr>
        <w:spacing w:line="240" w:lineRule="auto"/>
        <w:rPr>
          <w:rFonts w:ascii="Arial" w:hAnsi="Arial" w:cs="Arial"/>
          <w:sz w:val="24"/>
          <w:szCs w:val="24"/>
        </w:rPr>
      </w:pPr>
      <w:r w:rsidRPr="00245D67">
        <w:rPr>
          <w:rFonts w:ascii="Arial" w:hAnsi="Arial" w:cs="Arial"/>
          <w:sz w:val="24"/>
          <w:szCs w:val="24"/>
        </w:rPr>
        <w:t>Test Bank</w:t>
      </w:r>
    </w:p>
    <w:p w14:paraId="185932B1" w14:textId="77777777" w:rsidR="00F70320" w:rsidRPr="00245D67" w:rsidRDefault="00F70320" w:rsidP="00FC43F3">
      <w:pPr>
        <w:spacing w:line="240" w:lineRule="auto"/>
        <w:rPr>
          <w:rFonts w:ascii="Arial" w:hAnsi="Arial" w:cs="Arial"/>
          <w:sz w:val="24"/>
          <w:szCs w:val="24"/>
        </w:rPr>
      </w:pPr>
    </w:p>
    <w:p w14:paraId="53C5E4A9" w14:textId="023CE156" w:rsidR="00E23E76" w:rsidRPr="00245D67" w:rsidRDefault="00E23E76" w:rsidP="00FC43F3">
      <w:pPr>
        <w:spacing w:line="240" w:lineRule="auto"/>
        <w:rPr>
          <w:rFonts w:ascii="Arial" w:hAnsi="Arial" w:cs="Arial"/>
          <w:b/>
          <w:sz w:val="24"/>
          <w:szCs w:val="24"/>
        </w:rPr>
      </w:pPr>
      <w:r w:rsidRPr="00245D67">
        <w:rPr>
          <w:rFonts w:ascii="Arial" w:hAnsi="Arial" w:cs="Arial"/>
          <w:b/>
          <w:sz w:val="24"/>
          <w:szCs w:val="24"/>
        </w:rPr>
        <w:t>Multiple Choice</w:t>
      </w:r>
    </w:p>
    <w:p w14:paraId="0384EB3C" w14:textId="62AD1C44" w:rsidR="00137959" w:rsidRPr="00245D67" w:rsidRDefault="00E517EE" w:rsidP="00FC43F3">
      <w:pPr>
        <w:spacing w:after="0" w:line="240" w:lineRule="auto"/>
        <w:rPr>
          <w:rFonts w:ascii="Arial" w:hAnsi="Arial" w:cs="Arial"/>
          <w:sz w:val="24"/>
          <w:szCs w:val="24"/>
        </w:rPr>
      </w:pPr>
      <w:r w:rsidRPr="00245D67">
        <w:rPr>
          <w:rFonts w:ascii="Arial" w:hAnsi="Arial" w:cs="Arial"/>
          <w:sz w:val="24"/>
          <w:szCs w:val="24"/>
        </w:rPr>
        <w:t xml:space="preserve">1. A(n) ______ </w:t>
      </w:r>
      <w:r w:rsidR="00137959" w:rsidRPr="00245D67">
        <w:rPr>
          <w:rFonts w:ascii="Arial" w:hAnsi="Arial" w:cs="Arial"/>
          <w:sz w:val="24"/>
          <w:szCs w:val="24"/>
        </w:rPr>
        <w:t>perspective looks at how chronological age, relationships, common life transitions, and social change shape people's lives from birth to death</w:t>
      </w:r>
      <w:r w:rsidRPr="00245D67">
        <w:rPr>
          <w:rFonts w:ascii="Arial" w:hAnsi="Arial" w:cs="Arial"/>
          <w:sz w:val="24"/>
          <w:szCs w:val="24"/>
        </w:rPr>
        <w:t>.</w:t>
      </w:r>
    </w:p>
    <w:p w14:paraId="6365073F" w14:textId="26224F3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person-in-environment </w:t>
      </w:r>
    </w:p>
    <w:p w14:paraId="35D3F2B9" w14:textId="0D44F9A0"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life course </w:t>
      </w:r>
    </w:p>
    <w:p w14:paraId="1F138032" w14:textId="2A29150A"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developmental </w:t>
      </w:r>
      <w:bookmarkStart w:id="0" w:name="_GoBack"/>
      <w:bookmarkEnd w:id="0"/>
    </w:p>
    <w:p w14:paraId="56A9355A" w14:textId="0518F707" w:rsidR="009A0888"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identity development </w:t>
      </w:r>
    </w:p>
    <w:p w14:paraId="53227CF0" w14:textId="08EDA5B6" w:rsidR="005F20A7" w:rsidRPr="00245D67" w:rsidRDefault="00434055" w:rsidP="00FC43F3">
      <w:pPr>
        <w:spacing w:after="0" w:line="240" w:lineRule="auto"/>
        <w:rPr>
          <w:rFonts w:ascii="Arial" w:hAnsi="Arial" w:cs="Arial"/>
          <w:sz w:val="24"/>
          <w:szCs w:val="24"/>
        </w:rPr>
      </w:pPr>
      <w:r w:rsidRPr="00245D67">
        <w:rPr>
          <w:rFonts w:ascii="Arial" w:hAnsi="Arial" w:cs="Arial"/>
          <w:sz w:val="24"/>
          <w:szCs w:val="24"/>
        </w:rPr>
        <w:t>Ans: B</w:t>
      </w:r>
    </w:p>
    <w:p w14:paraId="6D1FDE86" w14:textId="259EDBEC"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4097A" w:rsidRPr="00245D67">
        <w:rPr>
          <w:rFonts w:ascii="Arial" w:hAnsi="Arial" w:cs="Arial"/>
          <w:sz w:val="24"/>
          <w:szCs w:val="24"/>
          <w:lang w:val="en-GB"/>
        </w:rPr>
        <w:t>1.2. Summarize the relevance of the life course perspective for social work competencies.</w:t>
      </w:r>
    </w:p>
    <w:p w14:paraId="7AA8A4A0" w14:textId="38F2F55E" w:rsidR="005F20A7" w:rsidRPr="00245D67" w:rsidRDefault="005F20A7" w:rsidP="00FC43F3">
      <w:pPr>
        <w:spacing w:after="0" w:line="240" w:lineRule="auto"/>
        <w:rPr>
          <w:rFonts w:ascii="Arial" w:hAnsi="Arial" w:cs="Arial"/>
          <w:b/>
          <w:sz w:val="24"/>
          <w:szCs w:val="24"/>
          <w:lang w:val="en-GB"/>
        </w:rPr>
      </w:pPr>
      <w:r w:rsidRPr="00245D67">
        <w:rPr>
          <w:rFonts w:ascii="Arial" w:hAnsi="Arial" w:cs="Arial"/>
          <w:sz w:val="24"/>
          <w:szCs w:val="24"/>
        </w:rPr>
        <w:t xml:space="preserve">Answer Location: </w:t>
      </w:r>
      <w:r w:rsidRPr="00245D67">
        <w:rPr>
          <w:rFonts w:ascii="Arial" w:hAnsi="Arial" w:cs="Arial"/>
          <w:sz w:val="24"/>
          <w:szCs w:val="24"/>
          <w:lang w:val="en-GB"/>
        </w:rPr>
        <w:t xml:space="preserve">The </w:t>
      </w:r>
      <w:r w:rsidRPr="00245D67">
        <w:rPr>
          <w:rFonts w:ascii="Arial" w:hAnsi="Arial" w:cs="Arial"/>
          <w:sz w:val="24"/>
          <w:szCs w:val="24"/>
        </w:rPr>
        <w:t>Life</w:t>
      </w:r>
      <w:r w:rsidRPr="00245D67">
        <w:rPr>
          <w:rFonts w:ascii="Arial" w:hAnsi="Arial" w:cs="Arial"/>
          <w:sz w:val="24"/>
          <w:szCs w:val="24"/>
          <w:lang w:val="en-GB"/>
        </w:rPr>
        <w:t xml:space="preserve"> Course Perspectives and Social Work Practice   </w:t>
      </w:r>
    </w:p>
    <w:p w14:paraId="32C08856" w14:textId="7F81A5F3"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Level</w:t>
      </w:r>
      <w:r w:rsidR="005E050B" w:rsidRPr="00245D67">
        <w:rPr>
          <w:rFonts w:ascii="Arial" w:hAnsi="Arial" w:cs="Arial"/>
          <w:sz w:val="24"/>
          <w:szCs w:val="24"/>
        </w:rPr>
        <w:t>: Easy</w:t>
      </w:r>
    </w:p>
    <w:p w14:paraId="1F3B089C" w14:textId="120BE131"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5E050B" w:rsidRPr="00245D67">
        <w:rPr>
          <w:rFonts w:ascii="Arial" w:hAnsi="Arial" w:cs="Arial"/>
          <w:sz w:val="24"/>
          <w:szCs w:val="24"/>
        </w:rPr>
        <w:t xml:space="preserve">Knowledge </w:t>
      </w:r>
    </w:p>
    <w:p w14:paraId="5CE09304" w14:textId="77777777" w:rsidR="009A0888" w:rsidRPr="00245D67" w:rsidRDefault="009A0888" w:rsidP="00FC43F3">
      <w:pPr>
        <w:spacing w:after="0" w:line="240" w:lineRule="auto"/>
        <w:rPr>
          <w:rFonts w:ascii="Arial" w:hAnsi="Arial" w:cs="Arial"/>
          <w:sz w:val="24"/>
          <w:szCs w:val="24"/>
        </w:rPr>
      </w:pPr>
    </w:p>
    <w:p w14:paraId="2E74E169" w14:textId="624AAD67" w:rsidR="00397534" w:rsidRPr="00245D67" w:rsidRDefault="00137959" w:rsidP="00FC43F3">
      <w:pPr>
        <w:spacing w:after="0" w:line="240" w:lineRule="auto"/>
        <w:rPr>
          <w:rFonts w:ascii="Arial" w:hAnsi="Arial" w:cs="Arial"/>
          <w:sz w:val="24"/>
          <w:szCs w:val="24"/>
        </w:rPr>
      </w:pPr>
      <w:r w:rsidRPr="00245D67">
        <w:rPr>
          <w:rFonts w:ascii="Arial" w:hAnsi="Arial" w:cs="Arial"/>
          <w:sz w:val="24"/>
          <w:szCs w:val="24"/>
        </w:rPr>
        <w:t>2. A</w:t>
      </w:r>
      <w:r w:rsidR="00E517EE" w:rsidRPr="00245D67">
        <w:rPr>
          <w:rFonts w:ascii="Arial" w:hAnsi="Arial" w:cs="Arial"/>
          <w:sz w:val="24"/>
          <w:szCs w:val="24"/>
        </w:rPr>
        <w:t>(n) ______ is the</w:t>
      </w:r>
      <w:r w:rsidRPr="00245D67">
        <w:rPr>
          <w:rFonts w:ascii="Arial" w:hAnsi="Arial" w:cs="Arial"/>
          <w:sz w:val="24"/>
          <w:szCs w:val="24"/>
        </w:rPr>
        <w:t xml:space="preserve"> sequence of significant events, experiences, and transitions in a person's life</w:t>
      </w:r>
      <w:r w:rsidR="00E517EE" w:rsidRPr="00245D67">
        <w:rPr>
          <w:rFonts w:ascii="Arial" w:hAnsi="Arial" w:cs="Arial"/>
          <w:sz w:val="24"/>
          <w:szCs w:val="24"/>
        </w:rPr>
        <w:t>.</w:t>
      </w:r>
    </w:p>
    <w:p w14:paraId="55D39C5F"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developmental history</w:t>
      </w:r>
    </w:p>
    <w:p w14:paraId="3222DA54"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self history</w:t>
      </w:r>
    </w:p>
    <w:p w14:paraId="7E1E9EFB"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personal history</w:t>
      </w:r>
    </w:p>
    <w:p w14:paraId="00439853" w14:textId="5D77942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event history</w:t>
      </w:r>
    </w:p>
    <w:p w14:paraId="7D5E21EA" w14:textId="52C3DE4F" w:rsidR="005F20A7" w:rsidRPr="00245D67" w:rsidRDefault="00434055" w:rsidP="00FC43F3">
      <w:pPr>
        <w:spacing w:after="0" w:line="240" w:lineRule="auto"/>
        <w:rPr>
          <w:rFonts w:ascii="Arial" w:hAnsi="Arial" w:cs="Arial"/>
          <w:sz w:val="24"/>
          <w:szCs w:val="24"/>
        </w:rPr>
      </w:pPr>
      <w:r w:rsidRPr="00245D67">
        <w:rPr>
          <w:rFonts w:ascii="Arial" w:hAnsi="Arial" w:cs="Arial"/>
          <w:sz w:val="24"/>
          <w:szCs w:val="24"/>
        </w:rPr>
        <w:t>Ans: D</w:t>
      </w:r>
    </w:p>
    <w:p w14:paraId="1F481927" w14:textId="59DDCB36"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4097A" w:rsidRPr="00245D67">
        <w:rPr>
          <w:rFonts w:ascii="Arial" w:hAnsi="Arial" w:cs="Arial"/>
          <w:sz w:val="24"/>
          <w:szCs w:val="24"/>
          <w:lang w:val="en-GB"/>
        </w:rPr>
        <w:t>1.2. Summarize the relevance of the life course perspective for social work competencies.</w:t>
      </w:r>
    </w:p>
    <w:p w14:paraId="2BF9AC7C" w14:textId="7713BA41"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Pr="00245D67">
        <w:rPr>
          <w:rFonts w:ascii="Arial" w:hAnsi="Arial" w:cs="Arial"/>
          <w:sz w:val="24"/>
          <w:szCs w:val="24"/>
          <w:lang w:val="en-GB"/>
        </w:rPr>
        <w:t xml:space="preserve">The </w:t>
      </w:r>
      <w:r w:rsidRPr="00245D67">
        <w:rPr>
          <w:rFonts w:ascii="Arial" w:hAnsi="Arial" w:cs="Arial"/>
          <w:sz w:val="24"/>
          <w:szCs w:val="24"/>
        </w:rPr>
        <w:t>Life</w:t>
      </w:r>
      <w:r w:rsidRPr="00245D67">
        <w:rPr>
          <w:rFonts w:ascii="Arial" w:hAnsi="Arial" w:cs="Arial"/>
          <w:sz w:val="24"/>
          <w:szCs w:val="24"/>
          <w:lang w:val="en-GB"/>
        </w:rPr>
        <w:t xml:space="preserve"> Course Perspectives and Social Work Practice   </w:t>
      </w:r>
      <w:r w:rsidRPr="00245D67">
        <w:rPr>
          <w:rFonts w:ascii="Arial" w:hAnsi="Arial" w:cs="Arial"/>
          <w:sz w:val="24"/>
          <w:szCs w:val="24"/>
        </w:rPr>
        <w:t xml:space="preserve">   </w:t>
      </w:r>
    </w:p>
    <w:p w14:paraId="245AD72F" w14:textId="77777777"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4BFDDA26" w14:textId="3D23FE6D"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5F20A7" w:rsidRPr="00245D67">
        <w:rPr>
          <w:rFonts w:ascii="Arial" w:hAnsi="Arial" w:cs="Arial"/>
          <w:sz w:val="24"/>
          <w:szCs w:val="24"/>
        </w:rPr>
        <w:t>Knowledge</w:t>
      </w:r>
    </w:p>
    <w:p w14:paraId="03516CC0" w14:textId="77777777" w:rsidR="009A0888" w:rsidRPr="00245D67" w:rsidRDefault="009A0888" w:rsidP="00FC43F3">
      <w:pPr>
        <w:spacing w:after="0" w:line="240" w:lineRule="auto"/>
        <w:rPr>
          <w:rFonts w:ascii="Arial" w:hAnsi="Arial" w:cs="Arial"/>
          <w:sz w:val="24"/>
          <w:szCs w:val="24"/>
        </w:rPr>
      </w:pPr>
    </w:p>
    <w:p w14:paraId="6A705EA4" w14:textId="5FEF957B" w:rsidR="005C6B22" w:rsidRPr="00245D67" w:rsidRDefault="00137959" w:rsidP="00FC43F3">
      <w:pPr>
        <w:spacing w:after="0" w:line="240" w:lineRule="auto"/>
        <w:rPr>
          <w:rFonts w:ascii="Arial" w:hAnsi="Arial" w:cs="Arial"/>
          <w:sz w:val="24"/>
          <w:szCs w:val="24"/>
        </w:rPr>
      </w:pPr>
      <w:r w:rsidRPr="00245D67">
        <w:rPr>
          <w:rFonts w:ascii="Arial" w:hAnsi="Arial" w:cs="Arial"/>
          <w:sz w:val="24"/>
          <w:szCs w:val="24"/>
        </w:rPr>
        <w:t>3.</w:t>
      </w:r>
      <w:r w:rsidR="005C6B22" w:rsidRPr="00245D67">
        <w:rPr>
          <w:rFonts w:ascii="Arial" w:hAnsi="Arial" w:cs="Arial"/>
          <w:sz w:val="24"/>
          <w:szCs w:val="24"/>
        </w:rPr>
        <w:t xml:space="preserve"> A cohort is</w:t>
      </w:r>
      <w:r w:rsidR="00B1232D" w:rsidRPr="00245D67">
        <w:rPr>
          <w:rFonts w:ascii="Arial" w:hAnsi="Arial" w:cs="Arial"/>
          <w:sz w:val="24"/>
          <w:szCs w:val="24"/>
        </w:rPr>
        <w:t xml:space="preserve"> </w:t>
      </w:r>
      <w:r w:rsidR="001D5163" w:rsidRPr="00245D67">
        <w:rPr>
          <w:rFonts w:ascii="Arial" w:hAnsi="Arial" w:cs="Arial"/>
          <w:sz w:val="24"/>
          <w:szCs w:val="24"/>
        </w:rPr>
        <w:t xml:space="preserve">similar, yet distinct from a(n) </w:t>
      </w:r>
      <w:r w:rsidR="00B1232D" w:rsidRPr="00245D67">
        <w:rPr>
          <w:rFonts w:ascii="Arial" w:hAnsi="Arial" w:cs="Arial"/>
          <w:sz w:val="24"/>
          <w:szCs w:val="24"/>
        </w:rPr>
        <w:t>______</w:t>
      </w:r>
      <w:r w:rsidR="00364751" w:rsidRPr="00245D67">
        <w:rPr>
          <w:rFonts w:ascii="Arial" w:hAnsi="Arial" w:cs="Arial"/>
          <w:sz w:val="24"/>
          <w:szCs w:val="24"/>
        </w:rPr>
        <w:t>.</w:t>
      </w:r>
    </w:p>
    <w:p w14:paraId="34DE63DB" w14:textId="093D67C3"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 xml:space="preserve">generation </w:t>
      </w:r>
    </w:p>
    <w:p w14:paraId="52A998CE" w14:textId="13C2680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team</w:t>
      </w:r>
    </w:p>
    <w:p w14:paraId="4F580548" w14:textId="1DA7261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family</w:t>
      </w:r>
    </w:p>
    <w:p w14:paraId="7ECF6AF4" w14:textId="306D156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 xml:space="preserve">observational group </w:t>
      </w:r>
    </w:p>
    <w:p w14:paraId="1346D841" w14:textId="03CA2ED5" w:rsidR="005F20A7" w:rsidRPr="00245D67" w:rsidRDefault="00434055" w:rsidP="00FC43F3">
      <w:pPr>
        <w:spacing w:after="0" w:line="240" w:lineRule="auto"/>
        <w:rPr>
          <w:rFonts w:ascii="Arial" w:hAnsi="Arial" w:cs="Arial"/>
          <w:sz w:val="24"/>
          <w:szCs w:val="24"/>
        </w:rPr>
      </w:pPr>
      <w:r w:rsidRPr="00245D67">
        <w:rPr>
          <w:rFonts w:ascii="Arial" w:hAnsi="Arial" w:cs="Arial"/>
          <w:sz w:val="24"/>
          <w:szCs w:val="24"/>
        </w:rPr>
        <w:t>Ans: A</w:t>
      </w:r>
    </w:p>
    <w:p w14:paraId="73A19F28" w14:textId="52F5EDFB" w:rsidR="0007200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F8699F" w:rsidRPr="00245D67">
        <w:rPr>
          <w:rFonts w:ascii="Arial" w:hAnsi="Arial" w:cs="Arial"/>
          <w:sz w:val="24"/>
          <w:szCs w:val="24"/>
          <w:lang w:val="en-GB"/>
        </w:rPr>
        <w:t>1.4 Sum</w:t>
      </w:r>
      <w:r w:rsidR="00072004" w:rsidRPr="00245D67">
        <w:rPr>
          <w:rFonts w:ascii="Arial" w:hAnsi="Arial" w:cs="Arial"/>
          <w:sz w:val="24"/>
          <w:szCs w:val="24"/>
          <w:lang w:val="en-GB"/>
        </w:rPr>
        <w:t>m</w:t>
      </w:r>
      <w:r w:rsidR="00F8699F" w:rsidRPr="00245D67">
        <w:rPr>
          <w:rFonts w:ascii="Arial" w:hAnsi="Arial" w:cs="Arial"/>
          <w:sz w:val="24"/>
          <w:szCs w:val="24"/>
          <w:lang w:val="en-GB"/>
        </w:rPr>
        <w:t>arize five basic concepts of the life course perspective (cohorts,</w:t>
      </w:r>
      <w:r w:rsidR="00072004" w:rsidRPr="00245D67">
        <w:rPr>
          <w:rFonts w:ascii="Arial" w:hAnsi="Arial" w:cs="Arial"/>
          <w:sz w:val="24"/>
          <w:szCs w:val="24"/>
          <w:lang w:val="en-GB"/>
        </w:rPr>
        <w:t xml:space="preserve"> </w:t>
      </w:r>
      <w:r w:rsidR="00F8699F" w:rsidRPr="00245D67">
        <w:rPr>
          <w:rFonts w:ascii="Arial" w:hAnsi="Arial" w:cs="Arial"/>
          <w:sz w:val="24"/>
          <w:szCs w:val="24"/>
          <w:lang w:val="en-GB"/>
        </w:rPr>
        <w:t>transitions, trajectories, life events, and turning points).</w:t>
      </w:r>
    </w:p>
    <w:p w14:paraId="602BBC7B" w14:textId="6FF67D15"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 xml:space="preserve">Answer Location: Cohorts </w:t>
      </w:r>
    </w:p>
    <w:p w14:paraId="08EAAA55" w14:textId="77777777"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2D9524B8" w14:textId="60B08D64"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C0401" w:rsidRPr="00245D67">
        <w:rPr>
          <w:rFonts w:ascii="Arial" w:hAnsi="Arial" w:cs="Arial"/>
          <w:sz w:val="24"/>
          <w:szCs w:val="24"/>
        </w:rPr>
        <w:t>Comprehension</w:t>
      </w:r>
    </w:p>
    <w:p w14:paraId="4EA77ACB" w14:textId="77777777" w:rsidR="009A0888" w:rsidRPr="00245D67" w:rsidRDefault="009A0888" w:rsidP="00FC43F3">
      <w:pPr>
        <w:spacing w:after="0" w:line="240" w:lineRule="auto"/>
        <w:rPr>
          <w:rFonts w:ascii="Arial" w:hAnsi="Arial" w:cs="Arial"/>
          <w:sz w:val="24"/>
          <w:szCs w:val="24"/>
        </w:rPr>
      </w:pPr>
    </w:p>
    <w:p w14:paraId="0A1E95A4" w14:textId="5B888F21" w:rsidR="005C6B22" w:rsidRPr="00245D67" w:rsidRDefault="00364751" w:rsidP="00FC43F3">
      <w:pPr>
        <w:spacing w:after="0" w:line="240" w:lineRule="auto"/>
        <w:rPr>
          <w:rFonts w:ascii="Arial" w:hAnsi="Arial" w:cs="Arial"/>
          <w:sz w:val="24"/>
          <w:szCs w:val="24"/>
        </w:rPr>
      </w:pPr>
      <w:r w:rsidRPr="00245D67">
        <w:rPr>
          <w:rFonts w:ascii="Arial" w:hAnsi="Arial" w:cs="Arial"/>
          <w:sz w:val="24"/>
          <w:szCs w:val="24"/>
        </w:rPr>
        <w:lastRenderedPageBreak/>
        <w:t>4. A</w:t>
      </w:r>
      <w:r w:rsidR="001D5163" w:rsidRPr="00245D67">
        <w:rPr>
          <w:rFonts w:ascii="Arial" w:hAnsi="Arial" w:cs="Arial"/>
          <w:sz w:val="24"/>
          <w:szCs w:val="24"/>
        </w:rPr>
        <w:t xml:space="preserve"> ______ is a significant occurrence in a person’s life that may produce serious and long-lasting effects.  </w:t>
      </w:r>
    </w:p>
    <w:p w14:paraId="31868E7E" w14:textId="20E7C19A"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transition</w:t>
      </w:r>
    </w:p>
    <w:p w14:paraId="12153C43" w14:textId="3805334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trajectory</w:t>
      </w:r>
    </w:p>
    <w:p w14:paraId="53B58A90" w14:textId="3A8D2D65"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 xml:space="preserve">life event </w:t>
      </w:r>
    </w:p>
    <w:p w14:paraId="7691A74D" w14:textId="5513462B"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turning point</w:t>
      </w:r>
    </w:p>
    <w:p w14:paraId="34865386" w14:textId="2A527623"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Ans: C</w:t>
      </w:r>
    </w:p>
    <w:p w14:paraId="203F0A48" w14:textId="03646218" w:rsidR="00CF28E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EC35FA" w:rsidRPr="00245D67">
        <w:rPr>
          <w:rFonts w:ascii="Arial" w:hAnsi="Arial" w:cs="Arial"/>
          <w:sz w:val="24"/>
          <w:szCs w:val="24"/>
          <w:lang w:val="en-GB"/>
        </w:rPr>
        <w:t>1.4 Summarize five basic concepts of the life course perspective (cohorts, transitions, trajectories, life events, and turning points).</w:t>
      </w:r>
    </w:p>
    <w:p w14:paraId="2D7A3463" w14:textId="1BF8D469"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Answer Location</w:t>
      </w:r>
      <w:r w:rsidR="00334918" w:rsidRPr="00245D67">
        <w:rPr>
          <w:rFonts w:ascii="Arial" w:hAnsi="Arial" w:cs="Arial"/>
          <w:sz w:val="24"/>
          <w:szCs w:val="24"/>
        </w:rPr>
        <w:t xml:space="preserve">: </w:t>
      </w:r>
      <w:r w:rsidRPr="00245D67">
        <w:rPr>
          <w:rFonts w:ascii="Arial" w:hAnsi="Arial" w:cs="Arial"/>
          <w:sz w:val="24"/>
          <w:szCs w:val="24"/>
        </w:rPr>
        <w:t xml:space="preserve">Life Events  </w:t>
      </w:r>
    </w:p>
    <w:p w14:paraId="443897B3" w14:textId="77777777"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4A2090C8" w14:textId="0DE4DCB1" w:rsidR="00CF28E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CF28E7" w:rsidRPr="00245D67">
        <w:rPr>
          <w:rFonts w:ascii="Arial" w:hAnsi="Arial" w:cs="Arial"/>
          <w:sz w:val="24"/>
          <w:szCs w:val="24"/>
        </w:rPr>
        <w:t>Knowledge</w:t>
      </w:r>
    </w:p>
    <w:p w14:paraId="0E48C4D7" w14:textId="77777777" w:rsidR="009A0888" w:rsidRPr="00245D67" w:rsidRDefault="009A0888" w:rsidP="00FC43F3">
      <w:pPr>
        <w:spacing w:after="0" w:line="240" w:lineRule="auto"/>
        <w:rPr>
          <w:rFonts w:ascii="Arial" w:hAnsi="Arial" w:cs="Arial"/>
          <w:sz w:val="24"/>
          <w:szCs w:val="24"/>
        </w:rPr>
      </w:pPr>
    </w:p>
    <w:p w14:paraId="18B432EA" w14:textId="5F77CE97" w:rsidR="005C6B22" w:rsidRPr="00245D67" w:rsidRDefault="00364751" w:rsidP="00FC43F3">
      <w:pPr>
        <w:spacing w:after="0" w:line="240" w:lineRule="auto"/>
        <w:rPr>
          <w:rFonts w:ascii="Arial" w:hAnsi="Arial" w:cs="Arial"/>
          <w:sz w:val="24"/>
          <w:szCs w:val="24"/>
        </w:rPr>
      </w:pPr>
      <w:r w:rsidRPr="00245D67">
        <w:rPr>
          <w:rFonts w:ascii="Arial" w:hAnsi="Arial" w:cs="Arial"/>
          <w:sz w:val="24"/>
          <w:szCs w:val="24"/>
        </w:rPr>
        <w:t xml:space="preserve">5. A </w:t>
      </w:r>
      <w:r w:rsidR="001D5163" w:rsidRPr="00245D67">
        <w:rPr>
          <w:rFonts w:ascii="Arial" w:hAnsi="Arial" w:cs="Arial"/>
          <w:sz w:val="24"/>
          <w:szCs w:val="24"/>
        </w:rPr>
        <w:t xml:space="preserve">______ is a change in roles and statuses that represent a distinct departure from prior roles and statuses. </w:t>
      </w:r>
    </w:p>
    <w:p w14:paraId="52B411A7" w14:textId="123D511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transition</w:t>
      </w:r>
    </w:p>
    <w:p w14:paraId="611615D3" w14:textId="42BA641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trajectory</w:t>
      </w:r>
    </w:p>
    <w:p w14:paraId="2750178C" w14:textId="039E701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life event</w:t>
      </w:r>
    </w:p>
    <w:p w14:paraId="46A40BCF" w14:textId="3C5DB05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1D5163" w:rsidRPr="00245D67">
        <w:rPr>
          <w:rFonts w:ascii="Arial" w:hAnsi="Arial" w:cs="Arial"/>
          <w:sz w:val="24"/>
          <w:szCs w:val="24"/>
        </w:rPr>
        <w:t xml:space="preserve">turning point </w:t>
      </w:r>
    </w:p>
    <w:p w14:paraId="41A6475E" w14:textId="6F29E5A9"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Ans: A</w:t>
      </w:r>
    </w:p>
    <w:p w14:paraId="230CAACE" w14:textId="3D4536ED" w:rsidR="00CF28E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D7B8C" w:rsidRPr="00245D67">
        <w:rPr>
          <w:rFonts w:ascii="Arial" w:hAnsi="Arial" w:cs="Arial"/>
          <w:sz w:val="24"/>
          <w:szCs w:val="24"/>
          <w:lang w:val="en-GB"/>
        </w:rPr>
        <w:t xml:space="preserve">1.4 </w:t>
      </w:r>
      <w:r w:rsidR="009A725C" w:rsidRPr="00245D67">
        <w:rPr>
          <w:rFonts w:ascii="Arial" w:hAnsi="Arial" w:cs="Arial"/>
          <w:sz w:val="24"/>
          <w:szCs w:val="24"/>
          <w:lang w:val="en-GB"/>
        </w:rPr>
        <w:t>Summarize</w:t>
      </w:r>
      <w:r w:rsidR="003D7B8C" w:rsidRPr="00245D67">
        <w:rPr>
          <w:rFonts w:ascii="Arial" w:hAnsi="Arial" w:cs="Arial"/>
          <w:sz w:val="24"/>
          <w:szCs w:val="24"/>
          <w:lang w:val="en-GB"/>
        </w:rPr>
        <w:t xml:space="preserve"> five basic concepts of the life course perspective (cohorts, transitions, trajectories, li</w:t>
      </w:r>
      <w:r w:rsidR="009A725C" w:rsidRPr="00245D67">
        <w:rPr>
          <w:rFonts w:ascii="Arial" w:hAnsi="Arial" w:cs="Arial"/>
          <w:sz w:val="24"/>
          <w:szCs w:val="24"/>
          <w:lang w:val="en-GB"/>
        </w:rPr>
        <w:t>fe events, and turning points).</w:t>
      </w:r>
    </w:p>
    <w:p w14:paraId="38016984" w14:textId="796CD2B4"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 xml:space="preserve">Answer Location: Transitions   </w:t>
      </w:r>
    </w:p>
    <w:p w14:paraId="2939CE23" w14:textId="77777777" w:rsidR="00CF28E7" w:rsidRPr="00245D67" w:rsidRDefault="00CF28E7"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29A5DEBF" w14:textId="4C5F2796" w:rsidR="00CF28E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CF28E7" w:rsidRPr="00245D67">
        <w:rPr>
          <w:rFonts w:ascii="Arial" w:hAnsi="Arial" w:cs="Arial"/>
          <w:sz w:val="24"/>
          <w:szCs w:val="24"/>
        </w:rPr>
        <w:t>Knowledge</w:t>
      </w:r>
    </w:p>
    <w:p w14:paraId="0FF4D2D8" w14:textId="77777777" w:rsidR="009A0888" w:rsidRPr="00245D67" w:rsidRDefault="009A0888" w:rsidP="00FC43F3">
      <w:pPr>
        <w:spacing w:after="0" w:line="240" w:lineRule="auto"/>
        <w:rPr>
          <w:rFonts w:ascii="Arial" w:hAnsi="Arial" w:cs="Arial"/>
          <w:sz w:val="24"/>
          <w:szCs w:val="24"/>
        </w:rPr>
      </w:pPr>
    </w:p>
    <w:p w14:paraId="3E494F5B" w14:textId="71424A79" w:rsidR="005C6B22" w:rsidRPr="00245D67" w:rsidRDefault="00364751" w:rsidP="00FC43F3">
      <w:pPr>
        <w:spacing w:after="0" w:line="240" w:lineRule="auto"/>
        <w:rPr>
          <w:rFonts w:ascii="Arial" w:hAnsi="Arial" w:cs="Arial"/>
          <w:sz w:val="24"/>
          <w:szCs w:val="24"/>
        </w:rPr>
      </w:pPr>
      <w:r w:rsidRPr="00245D67">
        <w:rPr>
          <w:rFonts w:ascii="Arial" w:hAnsi="Arial" w:cs="Arial"/>
          <w:sz w:val="24"/>
          <w:szCs w:val="24"/>
        </w:rPr>
        <w:t xml:space="preserve">6. A </w:t>
      </w:r>
      <w:r w:rsidR="002D3D0F" w:rsidRPr="00245D67">
        <w:rPr>
          <w:rFonts w:ascii="Arial" w:hAnsi="Arial" w:cs="Arial"/>
          <w:sz w:val="24"/>
          <w:szCs w:val="24"/>
        </w:rPr>
        <w:t xml:space="preserve">_____ is a life event or transition that produces a shift in the life course trajectory. </w:t>
      </w:r>
    </w:p>
    <w:p w14:paraId="5BA7EA40" w14:textId="26A99B6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transition </w:t>
      </w:r>
    </w:p>
    <w:p w14:paraId="53D27543" w14:textId="53BB79E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trajectory</w:t>
      </w:r>
    </w:p>
    <w:p w14:paraId="4BE96747" w14:textId="5A40C20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life event </w:t>
      </w:r>
    </w:p>
    <w:p w14:paraId="542BE3C3" w14:textId="6675E2C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turning point </w:t>
      </w:r>
    </w:p>
    <w:p w14:paraId="35655F4B" w14:textId="7FB10B1E"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Ans:</w:t>
      </w:r>
      <w:r w:rsidR="00434055" w:rsidRPr="00245D67">
        <w:rPr>
          <w:rFonts w:ascii="Arial" w:hAnsi="Arial" w:cs="Arial"/>
          <w:sz w:val="24"/>
          <w:szCs w:val="24"/>
        </w:rPr>
        <w:t xml:space="preserve"> D</w:t>
      </w:r>
    </w:p>
    <w:p w14:paraId="0D057F1D" w14:textId="26C9033E" w:rsidR="00AC15FC"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D7B8C" w:rsidRPr="00245D67">
        <w:rPr>
          <w:rFonts w:ascii="Arial" w:hAnsi="Arial" w:cs="Arial"/>
          <w:sz w:val="24"/>
          <w:szCs w:val="24"/>
          <w:lang w:val="en-GB"/>
        </w:rPr>
        <w:t xml:space="preserve">1.4 </w:t>
      </w:r>
      <w:r w:rsidR="009A725C" w:rsidRPr="00245D67">
        <w:rPr>
          <w:rFonts w:ascii="Arial" w:hAnsi="Arial" w:cs="Arial"/>
          <w:sz w:val="24"/>
          <w:szCs w:val="24"/>
          <w:lang w:val="en-GB"/>
        </w:rPr>
        <w:t>Summarize</w:t>
      </w:r>
      <w:r w:rsidR="003D7B8C" w:rsidRPr="00245D67">
        <w:rPr>
          <w:rFonts w:ascii="Arial" w:hAnsi="Arial" w:cs="Arial"/>
          <w:sz w:val="24"/>
          <w:szCs w:val="24"/>
          <w:lang w:val="en-GB"/>
        </w:rPr>
        <w:t xml:space="preserve"> five basic concepts of the life course perspective (cohorts, transitions, trajectories, li</w:t>
      </w:r>
      <w:r w:rsidR="009A725C" w:rsidRPr="00245D67">
        <w:rPr>
          <w:rFonts w:ascii="Arial" w:hAnsi="Arial" w:cs="Arial"/>
          <w:sz w:val="24"/>
          <w:szCs w:val="24"/>
          <w:lang w:val="en-GB"/>
        </w:rPr>
        <w:t>fe events, and turning points).</w:t>
      </w:r>
    </w:p>
    <w:p w14:paraId="26EA3E39" w14:textId="6F9CF945"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Answer Location</w:t>
      </w:r>
      <w:r w:rsidR="00744C30" w:rsidRPr="00245D67">
        <w:rPr>
          <w:rFonts w:ascii="Arial" w:hAnsi="Arial" w:cs="Arial"/>
          <w:sz w:val="24"/>
          <w:szCs w:val="24"/>
        </w:rPr>
        <w:t xml:space="preserve">: </w:t>
      </w:r>
      <w:r w:rsidRPr="00245D67">
        <w:rPr>
          <w:rFonts w:ascii="Arial" w:hAnsi="Arial" w:cs="Arial"/>
          <w:sz w:val="24"/>
          <w:szCs w:val="24"/>
        </w:rPr>
        <w:t xml:space="preserve">Turning Points   </w:t>
      </w:r>
    </w:p>
    <w:p w14:paraId="0361DD83" w14:textId="77777777"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5C7BA508" w14:textId="0788534B" w:rsidR="00AC15FC"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C15FC" w:rsidRPr="00245D67">
        <w:rPr>
          <w:rFonts w:ascii="Arial" w:hAnsi="Arial" w:cs="Arial"/>
          <w:sz w:val="24"/>
          <w:szCs w:val="24"/>
        </w:rPr>
        <w:t>Knowledge</w:t>
      </w:r>
    </w:p>
    <w:p w14:paraId="38AC6973" w14:textId="77777777" w:rsidR="009A0888" w:rsidRPr="00245D67" w:rsidRDefault="009A0888" w:rsidP="00FC43F3">
      <w:pPr>
        <w:spacing w:after="0" w:line="240" w:lineRule="auto"/>
        <w:rPr>
          <w:rFonts w:ascii="Arial" w:hAnsi="Arial" w:cs="Arial"/>
          <w:sz w:val="24"/>
          <w:szCs w:val="24"/>
        </w:rPr>
      </w:pPr>
    </w:p>
    <w:p w14:paraId="0A9DF8E4" w14:textId="53897223" w:rsidR="005C6B22" w:rsidRPr="00245D67" w:rsidRDefault="00364751" w:rsidP="00FC43F3">
      <w:pPr>
        <w:spacing w:after="0" w:line="240" w:lineRule="auto"/>
        <w:rPr>
          <w:rFonts w:ascii="Arial" w:hAnsi="Arial" w:cs="Arial"/>
          <w:sz w:val="24"/>
          <w:szCs w:val="24"/>
        </w:rPr>
      </w:pPr>
      <w:r w:rsidRPr="00245D67">
        <w:rPr>
          <w:rFonts w:ascii="Arial" w:hAnsi="Arial" w:cs="Arial"/>
          <w:sz w:val="24"/>
          <w:szCs w:val="24"/>
        </w:rPr>
        <w:t xml:space="preserve">7. A </w:t>
      </w:r>
      <w:r w:rsidR="002D3D0F" w:rsidRPr="00245D67">
        <w:rPr>
          <w:rFonts w:ascii="Arial" w:hAnsi="Arial" w:cs="Arial"/>
          <w:sz w:val="24"/>
          <w:szCs w:val="24"/>
        </w:rPr>
        <w:t xml:space="preserve">_____ is a long-term pattern of stability and change, which usually involves multiple transitions. </w:t>
      </w:r>
    </w:p>
    <w:p w14:paraId="6C9212C2" w14:textId="4108545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transition </w:t>
      </w:r>
    </w:p>
    <w:p w14:paraId="3AE68BF8" w14:textId="7798C03B"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trajectory </w:t>
      </w:r>
    </w:p>
    <w:p w14:paraId="39948DB9" w14:textId="1CDB17E5"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life event </w:t>
      </w:r>
    </w:p>
    <w:p w14:paraId="130DC9E0" w14:textId="1C3070FA"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 xml:space="preserve">turning point </w:t>
      </w:r>
    </w:p>
    <w:p w14:paraId="0345EC1D" w14:textId="13CAE0A6"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Ans: B</w:t>
      </w:r>
    </w:p>
    <w:p w14:paraId="2C7FCA69" w14:textId="50521572" w:rsidR="00AC15FC" w:rsidRPr="00245D67" w:rsidRDefault="00245D67" w:rsidP="00FC43F3">
      <w:pPr>
        <w:spacing w:after="0" w:line="240" w:lineRule="auto"/>
        <w:rPr>
          <w:rFonts w:ascii="Arial" w:hAnsi="Arial" w:cs="Arial"/>
          <w:sz w:val="24"/>
          <w:szCs w:val="24"/>
          <w:lang w:val="en-GB"/>
        </w:rPr>
      </w:pPr>
      <w:r>
        <w:rPr>
          <w:rFonts w:ascii="Arial" w:hAnsi="Arial" w:cs="Arial"/>
          <w:sz w:val="24"/>
          <w:szCs w:val="24"/>
        </w:rPr>
        <w:lastRenderedPageBreak/>
        <w:t xml:space="preserve">KEY: Learning Objective: </w:t>
      </w:r>
      <w:r w:rsidR="003D7B8C" w:rsidRPr="00245D67">
        <w:rPr>
          <w:rFonts w:ascii="Arial" w:hAnsi="Arial" w:cs="Arial"/>
          <w:sz w:val="24"/>
          <w:szCs w:val="24"/>
          <w:lang w:val="en-GB"/>
        </w:rPr>
        <w:t xml:space="preserve">1.4 </w:t>
      </w:r>
      <w:r w:rsidR="00E56EAE" w:rsidRPr="00245D67">
        <w:rPr>
          <w:rFonts w:ascii="Arial" w:hAnsi="Arial" w:cs="Arial"/>
          <w:sz w:val="24"/>
          <w:szCs w:val="24"/>
          <w:lang w:val="en-GB"/>
        </w:rPr>
        <w:t>Summarize</w:t>
      </w:r>
      <w:r w:rsidR="003D7B8C" w:rsidRPr="00245D67">
        <w:rPr>
          <w:rFonts w:ascii="Arial" w:hAnsi="Arial" w:cs="Arial"/>
          <w:sz w:val="24"/>
          <w:szCs w:val="24"/>
          <w:lang w:val="en-GB"/>
        </w:rPr>
        <w:t xml:space="preserve"> five basic concepts of the life course perspective (cohorts, transitions, trajectories, li</w:t>
      </w:r>
      <w:r w:rsidR="00E56EAE" w:rsidRPr="00245D67">
        <w:rPr>
          <w:rFonts w:ascii="Arial" w:hAnsi="Arial" w:cs="Arial"/>
          <w:sz w:val="24"/>
          <w:szCs w:val="24"/>
          <w:lang w:val="en-GB"/>
        </w:rPr>
        <w:t>fe events, and turning points).</w:t>
      </w:r>
    </w:p>
    <w:p w14:paraId="3D84E8A0" w14:textId="00E1E502"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 xml:space="preserve">Answer Location: Trajectories  </w:t>
      </w:r>
    </w:p>
    <w:p w14:paraId="2EDD21BC" w14:textId="77777777"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7463FA71" w14:textId="7BF06FB4" w:rsidR="00AC15FC"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C15FC" w:rsidRPr="00245D67">
        <w:rPr>
          <w:rFonts w:ascii="Arial" w:hAnsi="Arial" w:cs="Arial"/>
          <w:sz w:val="24"/>
          <w:szCs w:val="24"/>
        </w:rPr>
        <w:t>Knowledge</w:t>
      </w:r>
    </w:p>
    <w:p w14:paraId="5F062FA7" w14:textId="77777777" w:rsidR="009A0888" w:rsidRPr="00245D67" w:rsidRDefault="009A0888" w:rsidP="00FC43F3">
      <w:pPr>
        <w:spacing w:after="0" w:line="240" w:lineRule="auto"/>
        <w:rPr>
          <w:rFonts w:ascii="Arial" w:hAnsi="Arial" w:cs="Arial"/>
          <w:sz w:val="24"/>
          <w:szCs w:val="24"/>
        </w:rPr>
      </w:pPr>
    </w:p>
    <w:p w14:paraId="0B5F0ABD" w14:textId="678F75E0" w:rsidR="005C6B22" w:rsidRPr="00245D67" w:rsidRDefault="00137959" w:rsidP="00FC43F3">
      <w:pPr>
        <w:spacing w:after="0" w:line="240" w:lineRule="auto"/>
        <w:rPr>
          <w:rFonts w:ascii="Arial" w:hAnsi="Arial" w:cs="Arial"/>
          <w:sz w:val="24"/>
          <w:szCs w:val="24"/>
        </w:rPr>
      </w:pPr>
      <w:r w:rsidRPr="00245D67">
        <w:rPr>
          <w:rFonts w:ascii="Arial" w:hAnsi="Arial" w:cs="Arial"/>
          <w:sz w:val="24"/>
          <w:szCs w:val="24"/>
        </w:rPr>
        <w:t xml:space="preserve">8. </w:t>
      </w:r>
      <w:r w:rsidR="002D3D0F" w:rsidRPr="00245D67">
        <w:rPr>
          <w:rFonts w:ascii="Arial" w:hAnsi="Arial" w:cs="Arial"/>
          <w:sz w:val="24"/>
          <w:szCs w:val="24"/>
        </w:rPr>
        <w:t>______ is a</w:t>
      </w:r>
      <w:r w:rsidRPr="00245D67">
        <w:rPr>
          <w:rFonts w:ascii="Arial" w:hAnsi="Arial" w:cs="Arial"/>
          <w:sz w:val="24"/>
          <w:szCs w:val="24"/>
        </w:rPr>
        <w:t xml:space="preserve"> major theme of the life course perspective which suggests that individual and family development must be </w:t>
      </w:r>
      <w:r w:rsidR="00364751" w:rsidRPr="00245D67">
        <w:rPr>
          <w:rFonts w:ascii="Arial" w:hAnsi="Arial" w:cs="Arial"/>
          <w:sz w:val="24"/>
          <w:szCs w:val="24"/>
        </w:rPr>
        <w:t>understood in a past context</w:t>
      </w:r>
      <w:r w:rsidR="002D3D0F" w:rsidRPr="00245D67">
        <w:rPr>
          <w:rFonts w:ascii="Arial" w:hAnsi="Arial" w:cs="Arial"/>
          <w:sz w:val="24"/>
          <w:szCs w:val="24"/>
        </w:rPr>
        <w:t xml:space="preserve">. </w:t>
      </w:r>
    </w:p>
    <w:p w14:paraId="1E6AF20D" w14:textId="05AA10C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T</w:t>
      </w:r>
      <w:r w:rsidRPr="00245D67">
        <w:rPr>
          <w:rFonts w:ascii="Arial" w:hAnsi="Arial" w:cs="Arial"/>
          <w:sz w:val="24"/>
          <w:szCs w:val="24"/>
        </w:rPr>
        <w:t>iming of lives</w:t>
      </w:r>
    </w:p>
    <w:p w14:paraId="07D4AC00" w14:textId="68528C8A"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L</w:t>
      </w:r>
      <w:r w:rsidRPr="00245D67">
        <w:rPr>
          <w:rFonts w:ascii="Arial" w:hAnsi="Arial" w:cs="Arial"/>
          <w:sz w:val="24"/>
          <w:szCs w:val="24"/>
        </w:rPr>
        <w:t>inked or interdependent lives</w:t>
      </w:r>
    </w:p>
    <w:p w14:paraId="04D73639" w14:textId="41E679B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D</w:t>
      </w:r>
      <w:r w:rsidRPr="00245D67">
        <w:rPr>
          <w:rFonts w:ascii="Arial" w:hAnsi="Arial" w:cs="Arial"/>
          <w:sz w:val="24"/>
          <w:szCs w:val="24"/>
        </w:rPr>
        <w:t>evelopmental risk and protection</w:t>
      </w:r>
    </w:p>
    <w:p w14:paraId="4F47E15A" w14:textId="41D7B3A0"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I</w:t>
      </w:r>
      <w:r w:rsidRPr="00245D67">
        <w:rPr>
          <w:rFonts w:ascii="Arial" w:hAnsi="Arial" w:cs="Arial"/>
          <w:sz w:val="24"/>
          <w:szCs w:val="24"/>
        </w:rPr>
        <w:t>nterplay of human lives and historical time</w:t>
      </w:r>
    </w:p>
    <w:p w14:paraId="512C694A" w14:textId="4016B30B"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Ans: D</w:t>
      </w:r>
    </w:p>
    <w:p w14:paraId="2FD00A42" w14:textId="39BA726D" w:rsidR="00AC15FC"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D7B8C"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w:t>
      </w:r>
      <w:r w:rsidR="00E56EAE" w:rsidRPr="00245D67">
        <w:rPr>
          <w:rFonts w:ascii="Arial" w:hAnsi="Arial" w:cs="Arial"/>
          <w:sz w:val="24"/>
          <w:szCs w:val="24"/>
          <w:lang w:val="en-GB"/>
        </w:rPr>
        <w:t>ries, and risk and protection).</w:t>
      </w:r>
    </w:p>
    <w:p w14:paraId="5B265FAA" w14:textId="28BED514"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 xml:space="preserve">Answer Location:  Interplay of Human Lives and Historical Time  </w:t>
      </w:r>
    </w:p>
    <w:p w14:paraId="6A30E6DB" w14:textId="77777777"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Difficulty Level: Medium</w:t>
      </w:r>
    </w:p>
    <w:p w14:paraId="71154130" w14:textId="0B396AE2" w:rsidR="00AC15FC"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C15FC" w:rsidRPr="00245D67">
        <w:rPr>
          <w:rFonts w:ascii="Arial" w:hAnsi="Arial" w:cs="Arial"/>
          <w:sz w:val="24"/>
          <w:szCs w:val="24"/>
        </w:rPr>
        <w:t>Knowledge</w:t>
      </w:r>
    </w:p>
    <w:p w14:paraId="4973DC6E" w14:textId="77777777" w:rsidR="009A0888" w:rsidRPr="00245D67" w:rsidRDefault="009A0888" w:rsidP="00FC43F3">
      <w:pPr>
        <w:spacing w:after="0" w:line="240" w:lineRule="auto"/>
        <w:rPr>
          <w:rFonts w:ascii="Arial" w:hAnsi="Arial" w:cs="Arial"/>
          <w:sz w:val="24"/>
          <w:szCs w:val="24"/>
        </w:rPr>
      </w:pPr>
    </w:p>
    <w:p w14:paraId="03697CE0" w14:textId="4A22A888" w:rsidR="00AC15FC" w:rsidRPr="00245D67" w:rsidRDefault="00137959" w:rsidP="0020559B">
      <w:pPr>
        <w:spacing w:after="0" w:line="240" w:lineRule="auto"/>
        <w:rPr>
          <w:rFonts w:ascii="Arial" w:hAnsi="Arial" w:cs="Arial"/>
          <w:sz w:val="24"/>
          <w:szCs w:val="24"/>
        </w:rPr>
      </w:pPr>
      <w:r w:rsidRPr="00245D67">
        <w:rPr>
          <w:rFonts w:ascii="Arial" w:hAnsi="Arial" w:cs="Arial"/>
          <w:sz w:val="24"/>
          <w:szCs w:val="24"/>
        </w:rPr>
        <w:t xml:space="preserve">9. </w:t>
      </w:r>
      <w:r w:rsidR="0020559B" w:rsidRPr="00245D67">
        <w:rPr>
          <w:rFonts w:ascii="Arial" w:hAnsi="Arial" w:cs="Arial"/>
          <w:sz w:val="24"/>
          <w:szCs w:val="24"/>
        </w:rPr>
        <w:t xml:space="preserve">The life course perspective is useful to social work because it acknowledges the ______ of people’s lives. </w:t>
      </w:r>
    </w:p>
    <w:p w14:paraId="2EA84472" w14:textId="2A637F4A"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 xml:space="preserve">A. multidisciplinary nature </w:t>
      </w:r>
    </w:p>
    <w:p w14:paraId="01F8F159" w14:textId="461715BF"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 xml:space="preserve">B. diversity </w:t>
      </w:r>
    </w:p>
    <w:p w14:paraId="7EAA0E62" w14:textId="356613EE"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 xml:space="preserve">C. similarity  </w:t>
      </w:r>
    </w:p>
    <w:p w14:paraId="69D69802" w14:textId="7B3BE538"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D. central purpose</w:t>
      </w:r>
    </w:p>
    <w:p w14:paraId="6A67A07A" w14:textId="0DBA3CDC"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 xml:space="preserve">Ans: B </w:t>
      </w:r>
    </w:p>
    <w:p w14:paraId="3CBD7C32" w14:textId="509E369A" w:rsidR="0020559B" w:rsidRPr="00245D67" w:rsidRDefault="00245D67" w:rsidP="0020559B">
      <w:pPr>
        <w:spacing w:after="0" w:line="240" w:lineRule="auto"/>
        <w:rPr>
          <w:rFonts w:ascii="Arial" w:hAnsi="Arial" w:cs="Arial"/>
          <w:sz w:val="24"/>
          <w:szCs w:val="24"/>
        </w:rPr>
      </w:pPr>
      <w:r>
        <w:rPr>
          <w:rFonts w:ascii="Arial" w:hAnsi="Arial" w:cs="Arial"/>
          <w:sz w:val="24"/>
          <w:szCs w:val="24"/>
        </w:rPr>
        <w:t xml:space="preserve">KEY: Learning Objective: </w:t>
      </w:r>
      <w:r w:rsidR="0020559B" w:rsidRPr="00245D67">
        <w:rPr>
          <w:rFonts w:ascii="Arial" w:hAnsi="Arial" w:cs="Arial"/>
          <w:sz w:val="24"/>
          <w:szCs w:val="24"/>
        </w:rPr>
        <w:t xml:space="preserve">1.2: Summarize the relevance of the life course perspective for social work competencies. </w:t>
      </w:r>
    </w:p>
    <w:p w14:paraId="2C0501AA" w14:textId="54E98EE7" w:rsidR="00453994" w:rsidRPr="00245D67" w:rsidRDefault="00453994" w:rsidP="0020559B">
      <w:pPr>
        <w:spacing w:after="0" w:line="240" w:lineRule="auto"/>
        <w:rPr>
          <w:rFonts w:ascii="Arial" w:hAnsi="Arial" w:cs="Arial"/>
          <w:sz w:val="24"/>
          <w:szCs w:val="24"/>
        </w:rPr>
      </w:pPr>
      <w:r w:rsidRPr="00245D67">
        <w:rPr>
          <w:rFonts w:ascii="Arial" w:hAnsi="Arial" w:cs="Arial"/>
          <w:sz w:val="24"/>
          <w:szCs w:val="24"/>
        </w:rPr>
        <w:t xml:space="preserve">Answer Location: The Life Course Perspective and Social Work Practice </w:t>
      </w:r>
    </w:p>
    <w:p w14:paraId="0C7212F7" w14:textId="3A1FED0F" w:rsidR="0020559B" w:rsidRPr="00245D67" w:rsidRDefault="0020559B" w:rsidP="0020559B">
      <w:pPr>
        <w:spacing w:after="0" w:line="240" w:lineRule="auto"/>
        <w:rPr>
          <w:rFonts w:ascii="Arial" w:hAnsi="Arial" w:cs="Arial"/>
          <w:sz w:val="24"/>
          <w:szCs w:val="24"/>
        </w:rPr>
      </w:pPr>
      <w:r w:rsidRPr="00245D67">
        <w:rPr>
          <w:rFonts w:ascii="Arial" w:hAnsi="Arial" w:cs="Arial"/>
          <w:sz w:val="24"/>
          <w:szCs w:val="24"/>
        </w:rPr>
        <w:t xml:space="preserve">Difficult Level: Medium </w:t>
      </w:r>
    </w:p>
    <w:p w14:paraId="75D6380E" w14:textId="2CB65447" w:rsidR="0020559B" w:rsidRPr="00245D67" w:rsidRDefault="00245D67" w:rsidP="0020559B">
      <w:pPr>
        <w:spacing w:after="0" w:line="240" w:lineRule="auto"/>
        <w:rPr>
          <w:rFonts w:ascii="Arial" w:hAnsi="Arial" w:cs="Arial"/>
          <w:sz w:val="24"/>
          <w:szCs w:val="24"/>
        </w:rPr>
      </w:pPr>
      <w:r>
        <w:rPr>
          <w:rFonts w:ascii="Arial" w:hAnsi="Arial" w:cs="Arial"/>
          <w:sz w:val="24"/>
          <w:szCs w:val="24"/>
        </w:rPr>
        <w:t xml:space="preserve">REF: Cognitive Domain: </w:t>
      </w:r>
      <w:r w:rsidR="0020559B" w:rsidRPr="00245D67">
        <w:rPr>
          <w:rFonts w:ascii="Arial" w:hAnsi="Arial" w:cs="Arial"/>
          <w:sz w:val="24"/>
          <w:szCs w:val="24"/>
        </w:rPr>
        <w:t>Comprehension</w:t>
      </w:r>
    </w:p>
    <w:p w14:paraId="65C6603D" w14:textId="77777777" w:rsidR="009A0888" w:rsidRPr="00245D67" w:rsidRDefault="009A0888" w:rsidP="00FC43F3">
      <w:pPr>
        <w:spacing w:after="0" w:line="240" w:lineRule="auto"/>
        <w:rPr>
          <w:rFonts w:ascii="Arial" w:hAnsi="Arial" w:cs="Arial"/>
          <w:sz w:val="24"/>
          <w:szCs w:val="24"/>
        </w:rPr>
      </w:pPr>
    </w:p>
    <w:p w14:paraId="355960E9" w14:textId="0756C6B4" w:rsidR="005C6B22" w:rsidRPr="00245D67" w:rsidRDefault="00137959" w:rsidP="00FC43F3">
      <w:pPr>
        <w:spacing w:after="0" w:line="240" w:lineRule="auto"/>
        <w:rPr>
          <w:rFonts w:ascii="Arial" w:hAnsi="Arial" w:cs="Arial"/>
          <w:sz w:val="24"/>
          <w:szCs w:val="24"/>
        </w:rPr>
      </w:pPr>
      <w:r w:rsidRPr="00245D67">
        <w:rPr>
          <w:rFonts w:ascii="Arial" w:hAnsi="Arial" w:cs="Arial"/>
          <w:sz w:val="24"/>
          <w:szCs w:val="24"/>
        </w:rPr>
        <w:t xml:space="preserve">10. </w:t>
      </w:r>
      <w:r w:rsidR="002D3D0F" w:rsidRPr="00245D67">
        <w:rPr>
          <w:rFonts w:ascii="Arial" w:hAnsi="Arial" w:cs="Arial"/>
          <w:sz w:val="24"/>
          <w:szCs w:val="24"/>
        </w:rPr>
        <w:t>______ is a</w:t>
      </w:r>
      <w:r w:rsidRPr="00245D67">
        <w:rPr>
          <w:rFonts w:ascii="Arial" w:hAnsi="Arial" w:cs="Arial"/>
          <w:sz w:val="24"/>
          <w:szCs w:val="24"/>
        </w:rPr>
        <w:t xml:space="preserve"> major theme of the life course perspective which suggests that experiences with one life transition have an impact on subsequent transitions and events and may either guard the life course traje</w:t>
      </w:r>
      <w:r w:rsidR="00364751" w:rsidRPr="00245D67">
        <w:rPr>
          <w:rFonts w:ascii="Arial" w:hAnsi="Arial" w:cs="Arial"/>
          <w:sz w:val="24"/>
          <w:szCs w:val="24"/>
        </w:rPr>
        <w:t>ctory or put it at risk.</w:t>
      </w:r>
    </w:p>
    <w:p w14:paraId="1216B54A" w14:textId="2711950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T</w:t>
      </w:r>
      <w:r w:rsidRPr="00245D67">
        <w:rPr>
          <w:rFonts w:ascii="Arial" w:hAnsi="Arial" w:cs="Arial"/>
          <w:sz w:val="24"/>
          <w:szCs w:val="24"/>
        </w:rPr>
        <w:t>iming of lives</w:t>
      </w:r>
    </w:p>
    <w:p w14:paraId="0C359DA5" w14:textId="688ED26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D</w:t>
      </w:r>
      <w:r w:rsidRPr="00245D67">
        <w:rPr>
          <w:rFonts w:ascii="Arial" w:hAnsi="Arial" w:cs="Arial"/>
          <w:sz w:val="24"/>
          <w:szCs w:val="24"/>
        </w:rPr>
        <w:t>iversity in life course trajectories</w:t>
      </w:r>
    </w:p>
    <w:p w14:paraId="7FED7A89" w14:textId="4A2AC7B5"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D</w:t>
      </w:r>
      <w:r w:rsidRPr="00245D67">
        <w:rPr>
          <w:rFonts w:ascii="Arial" w:hAnsi="Arial" w:cs="Arial"/>
          <w:sz w:val="24"/>
          <w:szCs w:val="24"/>
        </w:rPr>
        <w:t>evelopmental risk and protection</w:t>
      </w:r>
    </w:p>
    <w:p w14:paraId="5482D16E" w14:textId="663C421E"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2D3D0F" w:rsidRPr="00245D67">
        <w:rPr>
          <w:rFonts w:ascii="Arial" w:hAnsi="Arial" w:cs="Arial"/>
          <w:sz w:val="24"/>
          <w:szCs w:val="24"/>
        </w:rPr>
        <w:t>I</w:t>
      </w:r>
      <w:r w:rsidRPr="00245D67">
        <w:rPr>
          <w:rFonts w:ascii="Arial" w:hAnsi="Arial" w:cs="Arial"/>
          <w:sz w:val="24"/>
          <w:szCs w:val="24"/>
        </w:rPr>
        <w:t>nterplay of human lives and historical time</w:t>
      </w:r>
    </w:p>
    <w:p w14:paraId="2F367D3F" w14:textId="14117548"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Ans: C</w:t>
      </w:r>
    </w:p>
    <w:p w14:paraId="586FA830" w14:textId="30822F6F" w:rsidR="00AC15FC"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3D7B8C"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w:t>
      </w:r>
      <w:r w:rsidR="00E56EAE" w:rsidRPr="00245D67">
        <w:rPr>
          <w:rFonts w:ascii="Arial" w:hAnsi="Arial" w:cs="Arial"/>
          <w:sz w:val="24"/>
          <w:szCs w:val="24"/>
          <w:lang w:val="en-GB"/>
        </w:rPr>
        <w:t>ries, and risk and protection).</w:t>
      </w:r>
    </w:p>
    <w:p w14:paraId="4E940C28" w14:textId="39F26248"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lastRenderedPageBreak/>
        <w:t xml:space="preserve">Answer Location:   Major Themes of the Life Course Perspective  </w:t>
      </w:r>
    </w:p>
    <w:p w14:paraId="20A348C1" w14:textId="7D36E6F1" w:rsidR="00AC15FC" w:rsidRPr="00245D67" w:rsidRDefault="00AC15FC"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4C0401" w:rsidRPr="00245D67">
        <w:rPr>
          <w:rFonts w:ascii="Arial" w:hAnsi="Arial" w:cs="Arial"/>
          <w:sz w:val="24"/>
          <w:szCs w:val="24"/>
        </w:rPr>
        <w:t>Medium</w:t>
      </w:r>
    </w:p>
    <w:p w14:paraId="332ACF02" w14:textId="4F6DB7CB" w:rsidR="00AC15FC"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C15FC" w:rsidRPr="00245D67">
        <w:rPr>
          <w:rFonts w:ascii="Arial" w:hAnsi="Arial" w:cs="Arial"/>
          <w:sz w:val="24"/>
          <w:szCs w:val="24"/>
        </w:rPr>
        <w:t>Knowledge</w:t>
      </w:r>
    </w:p>
    <w:p w14:paraId="38451E6D" w14:textId="242E556D" w:rsidR="006050C4" w:rsidRPr="00245D67" w:rsidRDefault="006050C4" w:rsidP="00FC43F3">
      <w:pPr>
        <w:spacing w:after="0" w:line="240" w:lineRule="auto"/>
        <w:rPr>
          <w:rFonts w:ascii="Arial" w:hAnsi="Arial" w:cs="Arial"/>
          <w:sz w:val="24"/>
          <w:szCs w:val="24"/>
        </w:rPr>
      </w:pPr>
    </w:p>
    <w:p w14:paraId="7F56DC34" w14:textId="63F71CAB"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11</w:t>
      </w:r>
      <w:r w:rsidR="00137959" w:rsidRPr="00245D67">
        <w:rPr>
          <w:rFonts w:ascii="Arial" w:hAnsi="Arial" w:cs="Arial"/>
          <w:sz w:val="24"/>
          <w:szCs w:val="24"/>
        </w:rPr>
        <w:t xml:space="preserve">. A person's </w:t>
      </w:r>
      <w:r w:rsidR="00584C6D" w:rsidRPr="00245D67">
        <w:rPr>
          <w:rFonts w:ascii="Arial" w:hAnsi="Arial" w:cs="Arial"/>
          <w:sz w:val="24"/>
          <w:szCs w:val="24"/>
        </w:rPr>
        <w:t xml:space="preserve">______ indicates their level of biological development and physical health, as measured by the functioning of their various organ systems. </w:t>
      </w:r>
    </w:p>
    <w:p w14:paraId="48D77499" w14:textId="0BE6445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biological age</w:t>
      </w:r>
    </w:p>
    <w:p w14:paraId="0CA0F624"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chronological age</w:t>
      </w:r>
    </w:p>
    <w:p w14:paraId="160F6D6A"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psychological age</w:t>
      </w:r>
    </w:p>
    <w:p w14:paraId="68E54709"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social age</w:t>
      </w:r>
    </w:p>
    <w:p w14:paraId="701CC763" w14:textId="22A7141F"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 xml:space="preserve">Ans: </w:t>
      </w:r>
      <w:r w:rsidR="003D7B8C" w:rsidRPr="00245D67">
        <w:rPr>
          <w:rFonts w:ascii="Arial" w:hAnsi="Arial" w:cs="Arial"/>
          <w:sz w:val="24"/>
          <w:szCs w:val="24"/>
        </w:rPr>
        <w:t>A</w:t>
      </w:r>
    </w:p>
    <w:p w14:paraId="1B1A267D" w14:textId="17CD9EEF"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B11F65"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55435742" w14:textId="570343B9"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Answer Location:</w:t>
      </w:r>
      <w:r w:rsidR="00B11F65" w:rsidRPr="00245D67">
        <w:rPr>
          <w:rFonts w:ascii="Arial" w:hAnsi="Arial" w:cs="Arial"/>
          <w:sz w:val="24"/>
          <w:szCs w:val="24"/>
        </w:rPr>
        <w:t xml:space="preserve"> Dimensions of Age</w:t>
      </w:r>
    </w:p>
    <w:p w14:paraId="1377749E" w14:textId="66596E3C"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Difficulty Level</w:t>
      </w:r>
      <w:r w:rsidR="00B11F65" w:rsidRPr="00245D67">
        <w:rPr>
          <w:rFonts w:ascii="Arial" w:hAnsi="Arial" w:cs="Arial"/>
          <w:sz w:val="24"/>
          <w:szCs w:val="24"/>
        </w:rPr>
        <w:t>: Easy</w:t>
      </w:r>
    </w:p>
    <w:p w14:paraId="68C18B9E" w14:textId="4EF6CE08" w:rsidR="006050C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B11F65" w:rsidRPr="00245D67">
        <w:rPr>
          <w:rFonts w:ascii="Arial" w:hAnsi="Arial" w:cs="Arial"/>
          <w:sz w:val="24"/>
          <w:szCs w:val="24"/>
        </w:rPr>
        <w:t>Knowledge</w:t>
      </w:r>
    </w:p>
    <w:p w14:paraId="2BEFD5C1" w14:textId="77777777" w:rsidR="009A0888" w:rsidRPr="00245D67" w:rsidRDefault="009A0888" w:rsidP="00FC43F3">
      <w:pPr>
        <w:spacing w:after="0" w:line="240" w:lineRule="auto"/>
        <w:rPr>
          <w:rFonts w:ascii="Arial" w:hAnsi="Arial" w:cs="Arial"/>
          <w:sz w:val="24"/>
          <w:szCs w:val="24"/>
        </w:rPr>
      </w:pPr>
    </w:p>
    <w:p w14:paraId="2AE81E1D" w14:textId="1C22FB49"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12</w:t>
      </w:r>
      <w:r w:rsidR="00137959" w:rsidRPr="00245D67">
        <w:rPr>
          <w:rFonts w:ascii="Arial" w:hAnsi="Arial" w:cs="Arial"/>
          <w:sz w:val="24"/>
          <w:szCs w:val="24"/>
        </w:rPr>
        <w:t>. The capacities that people have and the skills they use to adapt to changing biological and environ</w:t>
      </w:r>
      <w:r w:rsidR="00364751" w:rsidRPr="00245D67">
        <w:rPr>
          <w:rFonts w:ascii="Arial" w:hAnsi="Arial" w:cs="Arial"/>
          <w:sz w:val="24"/>
          <w:szCs w:val="24"/>
        </w:rPr>
        <w:t>mental demands is ______.</w:t>
      </w:r>
    </w:p>
    <w:p w14:paraId="6A74775A"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biological age</w:t>
      </w:r>
    </w:p>
    <w:p w14:paraId="1113A671"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chronological age</w:t>
      </w:r>
    </w:p>
    <w:p w14:paraId="39E5025C" w14:textId="475169D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psychological age</w:t>
      </w:r>
    </w:p>
    <w:p w14:paraId="21985DF0"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social age</w:t>
      </w:r>
    </w:p>
    <w:p w14:paraId="7654390A" w14:textId="7EBBA68D"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 C</w:t>
      </w:r>
    </w:p>
    <w:p w14:paraId="181D1D4F" w14:textId="11FC7FE7"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B11F65"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2FFA3019" w14:textId="167AE7F5"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w:t>
      </w:r>
      <w:r w:rsidR="00B11F65" w:rsidRPr="00245D67">
        <w:rPr>
          <w:rFonts w:ascii="Arial" w:hAnsi="Arial" w:cs="Arial"/>
          <w:sz w:val="24"/>
          <w:szCs w:val="24"/>
        </w:rPr>
        <w:t xml:space="preserve">er Location: Timing of Lives   </w:t>
      </w:r>
    </w:p>
    <w:p w14:paraId="2C14051A" w14:textId="5DB0363F" w:rsidR="006050C4" w:rsidRPr="00245D67" w:rsidRDefault="00B11F65" w:rsidP="00FC43F3">
      <w:pPr>
        <w:spacing w:after="0" w:line="240" w:lineRule="auto"/>
        <w:rPr>
          <w:rFonts w:ascii="Arial" w:hAnsi="Arial" w:cs="Arial"/>
          <w:sz w:val="24"/>
          <w:szCs w:val="24"/>
        </w:rPr>
      </w:pPr>
      <w:r w:rsidRPr="00245D67">
        <w:rPr>
          <w:rFonts w:ascii="Arial" w:hAnsi="Arial" w:cs="Arial"/>
          <w:sz w:val="24"/>
          <w:szCs w:val="24"/>
        </w:rPr>
        <w:t>Difficulty Level: Easy</w:t>
      </w:r>
    </w:p>
    <w:p w14:paraId="17147E01" w14:textId="6CAD2DC6" w:rsidR="006050C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6050C4" w:rsidRPr="00245D67">
        <w:rPr>
          <w:rFonts w:ascii="Arial" w:hAnsi="Arial" w:cs="Arial"/>
          <w:sz w:val="24"/>
          <w:szCs w:val="24"/>
        </w:rPr>
        <w:t>Knowledge</w:t>
      </w:r>
    </w:p>
    <w:p w14:paraId="30D29427" w14:textId="77777777" w:rsidR="009A0888" w:rsidRPr="00245D67" w:rsidRDefault="009A0888" w:rsidP="00FC43F3">
      <w:pPr>
        <w:spacing w:after="0" w:line="240" w:lineRule="auto"/>
        <w:rPr>
          <w:rFonts w:ascii="Arial" w:hAnsi="Arial" w:cs="Arial"/>
          <w:sz w:val="24"/>
          <w:szCs w:val="24"/>
        </w:rPr>
      </w:pPr>
    </w:p>
    <w:p w14:paraId="6D4E99E2" w14:textId="22BAD099"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13</w:t>
      </w:r>
      <w:r w:rsidR="00137959" w:rsidRPr="00245D67">
        <w:rPr>
          <w:rFonts w:ascii="Arial" w:hAnsi="Arial" w:cs="Arial"/>
          <w:sz w:val="24"/>
          <w:szCs w:val="24"/>
        </w:rPr>
        <w:t xml:space="preserve">. </w:t>
      </w:r>
      <w:r w:rsidR="00391AE7" w:rsidRPr="00245D67">
        <w:rPr>
          <w:rFonts w:ascii="Arial" w:hAnsi="Arial" w:cs="Arial"/>
          <w:sz w:val="24"/>
          <w:szCs w:val="24"/>
        </w:rPr>
        <w:t>______ represents age-graded roles and behaviors expected by society.</w:t>
      </w:r>
    </w:p>
    <w:p w14:paraId="6DC1AB7B"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spiritual age</w:t>
      </w:r>
    </w:p>
    <w:p w14:paraId="39DC8425"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chronological age</w:t>
      </w:r>
    </w:p>
    <w:p w14:paraId="5BC66006"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psychological age</w:t>
      </w:r>
    </w:p>
    <w:p w14:paraId="645EA530" w14:textId="2C045EF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social age</w:t>
      </w:r>
    </w:p>
    <w:p w14:paraId="69A6C82B" w14:textId="7FF15F63"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 D</w:t>
      </w:r>
    </w:p>
    <w:p w14:paraId="3E5A152E" w14:textId="4CF305BD"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2215DD"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20EB4D58" w14:textId="295F98BC"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t>
      </w:r>
      <w:r w:rsidR="002215DD" w:rsidRPr="00245D67">
        <w:rPr>
          <w:rFonts w:ascii="Arial" w:hAnsi="Arial" w:cs="Arial"/>
          <w:sz w:val="24"/>
          <w:szCs w:val="24"/>
        </w:rPr>
        <w:t xml:space="preserve">wer Location: Timing of Lives  </w:t>
      </w:r>
    </w:p>
    <w:p w14:paraId="7E02F551" w14:textId="693C1201"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2215DD" w:rsidRPr="00245D67">
        <w:rPr>
          <w:rFonts w:ascii="Arial" w:hAnsi="Arial" w:cs="Arial"/>
          <w:sz w:val="24"/>
          <w:szCs w:val="24"/>
        </w:rPr>
        <w:t>Easy</w:t>
      </w:r>
    </w:p>
    <w:p w14:paraId="528A2826" w14:textId="0BF62D06" w:rsidR="006050C4" w:rsidRPr="00245D67" w:rsidRDefault="00245D67" w:rsidP="00FC43F3">
      <w:pPr>
        <w:spacing w:after="0" w:line="240" w:lineRule="auto"/>
        <w:rPr>
          <w:rFonts w:ascii="Arial" w:hAnsi="Arial" w:cs="Arial"/>
          <w:sz w:val="24"/>
          <w:szCs w:val="24"/>
        </w:rPr>
      </w:pPr>
      <w:r>
        <w:rPr>
          <w:rFonts w:ascii="Arial" w:hAnsi="Arial" w:cs="Arial"/>
          <w:sz w:val="24"/>
          <w:szCs w:val="24"/>
        </w:rPr>
        <w:lastRenderedPageBreak/>
        <w:t xml:space="preserve">REF: Cognitive Domain: </w:t>
      </w:r>
      <w:r w:rsidR="006050C4" w:rsidRPr="00245D67">
        <w:rPr>
          <w:rFonts w:ascii="Arial" w:hAnsi="Arial" w:cs="Arial"/>
          <w:sz w:val="24"/>
          <w:szCs w:val="24"/>
        </w:rPr>
        <w:t>Knowledge</w:t>
      </w:r>
    </w:p>
    <w:p w14:paraId="53CE7482" w14:textId="77777777" w:rsidR="009A0888" w:rsidRPr="00245D67" w:rsidRDefault="009A0888" w:rsidP="00FC43F3">
      <w:pPr>
        <w:spacing w:after="0" w:line="240" w:lineRule="auto"/>
        <w:rPr>
          <w:rFonts w:ascii="Arial" w:hAnsi="Arial" w:cs="Arial"/>
          <w:sz w:val="24"/>
          <w:szCs w:val="24"/>
        </w:rPr>
      </w:pPr>
    </w:p>
    <w:p w14:paraId="0A8A8BED" w14:textId="3A8A2380"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14</w:t>
      </w:r>
      <w:r w:rsidR="00137959" w:rsidRPr="00245D67">
        <w:rPr>
          <w:rFonts w:ascii="Arial" w:hAnsi="Arial" w:cs="Arial"/>
          <w:sz w:val="24"/>
          <w:szCs w:val="24"/>
        </w:rPr>
        <w:t xml:space="preserve">. </w:t>
      </w:r>
      <w:r w:rsidR="00584C6D" w:rsidRPr="00245D67">
        <w:rPr>
          <w:rFonts w:ascii="Arial" w:hAnsi="Arial" w:cs="Arial"/>
          <w:sz w:val="24"/>
          <w:szCs w:val="24"/>
        </w:rPr>
        <w:t xml:space="preserve">______ indicates the current position of a person </w:t>
      </w:r>
      <w:r w:rsidR="00137959" w:rsidRPr="00245D67">
        <w:rPr>
          <w:rFonts w:ascii="Arial" w:hAnsi="Arial" w:cs="Arial"/>
          <w:sz w:val="24"/>
          <w:szCs w:val="24"/>
        </w:rPr>
        <w:t>in the ongoing search for meaning and moral</w:t>
      </w:r>
      <w:r w:rsidR="00364751" w:rsidRPr="00245D67">
        <w:rPr>
          <w:rFonts w:ascii="Arial" w:hAnsi="Arial" w:cs="Arial"/>
          <w:sz w:val="24"/>
          <w:szCs w:val="24"/>
        </w:rPr>
        <w:t>ly fulfilling relationships</w:t>
      </w:r>
      <w:r w:rsidR="00584C6D" w:rsidRPr="00245D67">
        <w:rPr>
          <w:rFonts w:ascii="Arial" w:hAnsi="Arial" w:cs="Arial"/>
          <w:sz w:val="24"/>
          <w:szCs w:val="24"/>
        </w:rPr>
        <w:t>.</w:t>
      </w:r>
    </w:p>
    <w:p w14:paraId="663A2DF6" w14:textId="593C055E"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spiritual age</w:t>
      </w:r>
    </w:p>
    <w:p w14:paraId="610236A5" w14:textId="4E3DC59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0028516F" w:rsidRPr="00245D67">
        <w:rPr>
          <w:rFonts w:ascii="Arial" w:hAnsi="Arial" w:cs="Arial"/>
          <w:sz w:val="24"/>
          <w:szCs w:val="24"/>
        </w:rPr>
        <w:t xml:space="preserve"> chronological age</w:t>
      </w:r>
    </w:p>
    <w:p w14:paraId="2CF73EF8"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psychological age</w:t>
      </w:r>
    </w:p>
    <w:p w14:paraId="24378092"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social age</w:t>
      </w:r>
    </w:p>
    <w:p w14:paraId="74473113" w14:textId="52DFF98F"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t>
      </w:r>
      <w:r w:rsidR="005C2728" w:rsidRPr="00245D67">
        <w:rPr>
          <w:rFonts w:ascii="Arial" w:hAnsi="Arial" w:cs="Arial"/>
          <w:sz w:val="24"/>
          <w:szCs w:val="24"/>
        </w:rPr>
        <w:t>: A</w:t>
      </w:r>
    </w:p>
    <w:p w14:paraId="6A32AA39" w14:textId="291986C6"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5C2728"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34B94485" w14:textId="72955202"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Answer Location</w:t>
      </w:r>
      <w:r w:rsidR="005C2728" w:rsidRPr="00245D67">
        <w:rPr>
          <w:rFonts w:ascii="Arial" w:hAnsi="Arial" w:cs="Arial"/>
          <w:sz w:val="24"/>
          <w:szCs w:val="24"/>
        </w:rPr>
        <w:t>: Timing of Lives</w:t>
      </w:r>
    </w:p>
    <w:p w14:paraId="428666CD" w14:textId="48AA75F0"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Difficulty Lev</w:t>
      </w:r>
      <w:r w:rsidR="005C2728" w:rsidRPr="00245D67">
        <w:rPr>
          <w:rFonts w:ascii="Arial" w:hAnsi="Arial" w:cs="Arial"/>
          <w:sz w:val="24"/>
          <w:szCs w:val="24"/>
        </w:rPr>
        <w:t>el: Easy</w:t>
      </w:r>
    </w:p>
    <w:p w14:paraId="3922A110" w14:textId="283560E4" w:rsidR="006050C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5C2728" w:rsidRPr="00245D67">
        <w:rPr>
          <w:rFonts w:ascii="Arial" w:hAnsi="Arial" w:cs="Arial"/>
          <w:sz w:val="24"/>
          <w:szCs w:val="24"/>
        </w:rPr>
        <w:t>Knowledge</w:t>
      </w:r>
    </w:p>
    <w:p w14:paraId="1FAE6A8A" w14:textId="77777777" w:rsidR="009A0888" w:rsidRPr="00245D67" w:rsidRDefault="009A0888" w:rsidP="00FC43F3">
      <w:pPr>
        <w:spacing w:after="0" w:line="240" w:lineRule="auto"/>
        <w:rPr>
          <w:rFonts w:ascii="Arial" w:hAnsi="Arial" w:cs="Arial"/>
          <w:sz w:val="24"/>
          <w:szCs w:val="24"/>
        </w:rPr>
      </w:pPr>
    </w:p>
    <w:p w14:paraId="0139EDBA" w14:textId="1AD2C7CD"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15</w:t>
      </w:r>
      <w:r w:rsidR="00137959" w:rsidRPr="00245D67">
        <w:rPr>
          <w:rFonts w:ascii="Arial" w:hAnsi="Arial" w:cs="Arial"/>
          <w:sz w:val="24"/>
          <w:szCs w:val="24"/>
        </w:rPr>
        <w:t>. Policies and laws that regulate timing of social role</w:t>
      </w:r>
      <w:r w:rsidR="005C6B22" w:rsidRPr="00245D67">
        <w:rPr>
          <w:rFonts w:ascii="Arial" w:hAnsi="Arial" w:cs="Arial"/>
          <w:sz w:val="24"/>
          <w:szCs w:val="24"/>
        </w:rPr>
        <w:t xml:space="preserve"> transitions </w:t>
      </w:r>
      <w:r w:rsidR="008A1208" w:rsidRPr="00245D67">
        <w:rPr>
          <w:rFonts w:ascii="Arial" w:hAnsi="Arial" w:cs="Arial"/>
          <w:sz w:val="24"/>
          <w:szCs w:val="24"/>
        </w:rPr>
        <w:t xml:space="preserve">are </w:t>
      </w:r>
      <w:r w:rsidR="00364751" w:rsidRPr="00245D67">
        <w:rPr>
          <w:rFonts w:ascii="Arial" w:hAnsi="Arial" w:cs="Arial"/>
          <w:sz w:val="24"/>
          <w:szCs w:val="24"/>
        </w:rPr>
        <w:t>referred to as ______.</w:t>
      </w:r>
    </w:p>
    <w:p w14:paraId="0DD8459A" w14:textId="3C9DE2B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age norm</w:t>
      </w:r>
    </w:p>
    <w:p w14:paraId="3CF2E486" w14:textId="6EA6BE2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age structuring</w:t>
      </w:r>
    </w:p>
    <w:p w14:paraId="4D35B405"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age timing</w:t>
      </w:r>
    </w:p>
    <w:p w14:paraId="727F1C04" w14:textId="67AC93D2" w:rsidR="009A0888"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age development</w:t>
      </w:r>
    </w:p>
    <w:p w14:paraId="2E18890F" w14:textId="69E55605"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 A</w:t>
      </w:r>
    </w:p>
    <w:p w14:paraId="7E4EE1E2" w14:textId="5CF48509"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A80D6B"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333C8859" w14:textId="4698565B"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A80D6B" w:rsidRPr="00245D67">
        <w:rPr>
          <w:rFonts w:ascii="Arial" w:hAnsi="Arial" w:cs="Arial"/>
          <w:sz w:val="24"/>
          <w:szCs w:val="24"/>
        </w:rPr>
        <w:t>Standardization in the Timing of Lives</w:t>
      </w:r>
    </w:p>
    <w:p w14:paraId="344791E1" w14:textId="77777777"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Difficulty Level: Medium</w:t>
      </w:r>
    </w:p>
    <w:p w14:paraId="38B42C85" w14:textId="0A4E82D7" w:rsidR="006050C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80D6B" w:rsidRPr="00245D67">
        <w:rPr>
          <w:rFonts w:ascii="Arial" w:hAnsi="Arial" w:cs="Arial"/>
          <w:sz w:val="24"/>
          <w:szCs w:val="24"/>
        </w:rPr>
        <w:t>K</w:t>
      </w:r>
      <w:r w:rsidR="006050C4" w:rsidRPr="00245D67">
        <w:rPr>
          <w:rFonts w:ascii="Arial" w:hAnsi="Arial" w:cs="Arial"/>
          <w:sz w:val="24"/>
          <w:szCs w:val="24"/>
        </w:rPr>
        <w:t>nowledge</w:t>
      </w:r>
    </w:p>
    <w:p w14:paraId="731CC49A" w14:textId="77777777" w:rsidR="006050C4" w:rsidRPr="00245D67" w:rsidRDefault="006050C4" w:rsidP="00FC43F3">
      <w:pPr>
        <w:spacing w:after="0" w:line="240" w:lineRule="auto"/>
        <w:rPr>
          <w:rFonts w:ascii="Arial" w:hAnsi="Arial" w:cs="Arial"/>
          <w:sz w:val="24"/>
          <w:szCs w:val="24"/>
        </w:rPr>
      </w:pPr>
    </w:p>
    <w:p w14:paraId="7E033C54" w14:textId="5CB68AAC"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16</w:t>
      </w:r>
      <w:r w:rsidR="00137959" w:rsidRPr="00245D67">
        <w:rPr>
          <w:rFonts w:ascii="Arial" w:hAnsi="Arial" w:cs="Arial"/>
          <w:sz w:val="24"/>
          <w:szCs w:val="24"/>
        </w:rPr>
        <w:t xml:space="preserve">. The behaviors that are expected of people of a specific age in a given society at a particular point in time </w:t>
      </w:r>
      <w:r w:rsidR="008A1208" w:rsidRPr="00245D67">
        <w:rPr>
          <w:rFonts w:ascii="Arial" w:hAnsi="Arial" w:cs="Arial"/>
          <w:sz w:val="24"/>
          <w:szCs w:val="24"/>
        </w:rPr>
        <w:t xml:space="preserve">are </w:t>
      </w:r>
      <w:r w:rsidR="00137959" w:rsidRPr="00245D67">
        <w:rPr>
          <w:rFonts w:ascii="Arial" w:hAnsi="Arial" w:cs="Arial"/>
          <w:sz w:val="24"/>
          <w:szCs w:val="24"/>
        </w:rPr>
        <w:t>referred t</w:t>
      </w:r>
      <w:r w:rsidR="005C6B22" w:rsidRPr="00245D67">
        <w:rPr>
          <w:rFonts w:ascii="Arial" w:hAnsi="Arial" w:cs="Arial"/>
          <w:sz w:val="24"/>
          <w:szCs w:val="24"/>
        </w:rPr>
        <w:t>o as</w:t>
      </w:r>
      <w:r w:rsidR="00364751" w:rsidRPr="00245D67">
        <w:rPr>
          <w:rFonts w:ascii="Arial" w:hAnsi="Arial" w:cs="Arial"/>
          <w:sz w:val="24"/>
          <w:szCs w:val="24"/>
        </w:rPr>
        <w:t xml:space="preserve"> ______</w:t>
      </w:r>
      <w:r w:rsidR="00470300" w:rsidRPr="00245D67">
        <w:rPr>
          <w:rFonts w:ascii="Arial" w:hAnsi="Arial" w:cs="Arial"/>
          <w:sz w:val="24"/>
          <w:szCs w:val="24"/>
        </w:rPr>
        <w:t>.</w:t>
      </w:r>
    </w:p>
    <w:p w14:paraId="596B291F" w14:textId="7CAAECC6"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age norm</w:t>
      </w:r>
    </w:p>
    <w:p w14:paraId="7F15710F"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age structuring</w:t>
      </w:r>
    </w:p>
    <w:p w14:paraId="749F54BE"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age timing</w:t>
      </w:r>
    </w:p>
    <w:p w14:paraId="1F82E673"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age development</w:t>
      </w:r>
    </w:p>
    <w:p w14:paraId="7CF72656" w14:textId="1E21DDCD"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 A</w:t>
      </w:r>
    </w:p>
    <w:p w14:paraId="30869E90" w14:textId="4935299E"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A80D6B"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377DD4C0" w14:textId="30B95373"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A80D6B" w:rsidRPr="00245D67">
        <w:rPr>
          <w:rFonts w:ascii="Arial" w:hAnsi="Arial" w:cs="Arial"/>
          <w:sz w:val="24"/>
          <w:szCs w:val="24"/>
        </w:rPr>
        <w:t>Standardization in the Timing of Lives</w:t>
      </w:r>
    </w:p>
    <w:p w14:paraId="7157ACCD" w14:textId="77777777"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Difficulty Level: Medium</w:t>
      </w:r>
    </w:p>
    <w:p w14:paraId="4B8D399F" w14:textId="2F2E6B3C" w:rsidR="006050C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A80D6B" w:rsidRPr="00245D67">
        <w:rPr>
          <w:rFonts w:ascii="Arial" w:hAnsi="Arial" w:cs="Arial"/>
          <w:sz w:val="24"/>
          <w:szCs w:val="24"/>
        </w:rPr>
        <w:t>K</w:t>
      </w:r>
      <w:r w:rsidR="006050C4" w:rsidRPr="00245D67">
        <w:rPr>
          <w:rFonts w:ascii="Arial" w:hAnsi="Arial" w:cs="Arial"/>
          <w:sz w:val="24"/>
          <w:szCs w:val="24"/>
        </w:rPr>
        <w:t>nowledge</w:t>
      </w:r>
    </w:p>
    <w:p w14:paraId="41CA4619" w14:textId="77777777" w:rsidR="009A0888" w:rsidRPr="00245D67" w:rsidRDefault="009A0888" w:rsidP="00FC43F3">
      <w:pPr>
        <w:spacing w:after="0" w:line="240" w:lineRule="auto"/>
        <w:rPr>
          <w:rFonts w:ascii="Arial" w:hAnsi="Arial" w:cs="Arial"/>
          <w:sz w:val="24"/>
          <w:szCs w:val="24"/>
        </w:rPr>
      </w:pPr>
    </w:p>
    <w:p w14:paraId="07EFFF95" w14:textId="1D1869C0"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17.</w:t>
      </w:r>
      <w:r w:rsidR="00137959" w:rsidRPr="00245D67">
        <w:rPr>
          <w:rFonts w:ascii="Arial" w:hAnsi="Arial" w:cs="Arial"/>
          <w:sz w:val="24"/>
          <w:szCs w:val="24"/>
        </w:rPr>
        <w:t xml:space="preserve"> The ability of some people to fare well in the face of risk factors is referred to as</w:t>
      </w:r>
      <w:r w:rsidR="00364751" w:rsidRPr="00245D67">
        <w:rPr>
          <w:rFonts w:ascii="Arial" w:hAnsi="Arial" w:cs="Arial"/>
          <w:sz w:val="24"/>
          <w:szCs w:val="24"/>
        </w:rPr>
        <w:t xml:space="preserve"> ______</w:t>
      </w:r>
      <w:r w:rsidR="00470300" w:rsidRPr="00245D67">
        <w:rPr>
          <w:rFonts w:ascii="Arial" w:hAnsi="Arial" w:cs="Arial"/>
          <w:sz w:val="24"/>
          <w:szCs w:val="24"/>
        </w:rPr>
        <w:t>.</w:t>
      </w:r>
    </w:p>
    <w:p w14:paraId="5585AEE2"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coping ability</w:t>
      </w:r>
    </w:p>
    <w:p w14:paraId="04930A58"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adaptability</w:t>
      </w:r>
    </w:p>
    <w:p w14:paraId="18007736"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protection</w:t>
      </w:r>
    </w:p>
    <w:p w14:paraId="028DE629" w14:textId="4F36DCC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resilience</w:t>
      </w:r>
    </w:p>
    <w:p w14:paraId="7EEB77C1" w14:textId="1446CF1A"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 D</w:t>
      </w:r>
    </w:p>
    <w:p w14:paraId="2A5E1243" w14:textId="35642674"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F0120C"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75EF6496" w14:textId="154E90BF"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Answer Location:  Dev</w:t>
      </w:r>
      <w:r w:rsidR="00A80D6B" w:rsidRPr="00245D67">
        <w:rPr>
          <w:rFonts w:ascii="Arial" w:hAnsi="Arial" w:cs="Arial"/>
          <w:sz w:val="24"/>
          <w:szCs w:val="24"/>
        </w:rPr>
        <w:t xml:space="preserve">elopmental Risk and Protection </w:t>
      </w:r>
    </w:p>
    <w:p w14:paraId="7BF2BCEF" w14:textId="45701490"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w:t>
      </w:r>
      <w:r w:rsidR="00A80D6B" w:rsidRPr="00245D67">
        <w:rPr>
          <w:rFonts w:ascii="Arial" w:hAnsi="Arial" w:cs="Arial"/>
          <w:sz w:val="24"/>
          <w:szCs w:val="24"/>
        </w:rPr>
        <w:t>ulty Level: Easy</w:t>
      </w:r>
    </w:p>
    <w:p w14:paraId="092A81C9" w14:textId="5535EAF9"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6050C4" w:rsidRPr="00245D67">
        <w:rPr>
          <w:rFonts w:ascii="Arial" w:hAnsi="Arial" w:cs="Arial"/>
          <w:sz w:val="24"/>
          <w:szCs w:val="24"/>
        </w:rPr>
        <w:t>Knowledge</w:t>
      </w:r>
    </w:p>
    <w:p w14:paraId="3EC1B14B" w14:textId="77777777" w:rsidR="009A0888" w:rsidRPr="00245D67" w:rsidRDefault="009A0888" w:rsidP="00FC43F3">
      <w:pPr>
        <w:spacing w:after="0" w:line="240" w:lineRule="auto"/>
        <w:rPr>
          <w:rFonts w:ascii="Arial" w:hAnsi="Arial" w:cs="Arial"/>
          <w:sz w:val="24"/>
          <w:szCs w:val="24"/>
        </w:rPr>
      </w:pPr>
    </w:p>
    <w:p w14:paraId="27BB69B5" w14:textId="2F3F3BB4" w:rsidR="005C6B22" w:rsidRPr="00245D67" w:rsidRDefault="005E4F49" w:rsidP="00FC43F3">
      <w:pPr>
        <w:spacing w:after="0" w:line="240" w:lineRule="auto"/>
        <w:rPr>
          <w:rFonts w:ascii="Arial" w:hAnsi="Arial" w:cs="Arial"/>
          <w:sz w:val="24"/>
          <w:szCs w:val="24"/>
        </w:rPr>
      </w:pPr>
      <w:r w:rsidRPr="00245D67">
        <w:rPr>
          <w:rFonts w:ascii="Arial" w:hAnsi="Arial" w:cs="Arial"/>
          <w:sz w:val="24"/>
          <w:szCs w:val="24"/>
        </w:rPr>
        <w:t>18</w:t>
      </w:r>
      <w:r w:rsidR="00137959" w:rsidRPr="00245D67">
        <w:rPr>
          <w:rFonts w:ascii="Arial" w:hAnsi="Arial" w:cs="Arial"/>
          <w:sz w:val="24"/>
          <w:szCs w:val="24"/>
        </w:rPr>
        <w:t>. The story of Phoung and her family’s experience resettling in southern California after spending two year</w:t>
      </w:r>
      <w:r w:rsidR="005C6B22" w:rsidRPr="00245D67">
        <w:rPr>
          <w:rFonts w:ascii="Arial" w:hAnsi="Arial" w:cs="Arial"/>
          <w:sz w:val="24"/>
          <w:szCs w:val="24"/>
        </w:rPr>
        <w:t>s in a refugee camp highlights</w:t>
      </w:r>
      <w:r w:rsidR="00364751" w:rsidRPr="00245D67">
        <w:rPr>
          <w:rFonts w:ascii="Arial" w:hAnsi="Arial" w:cs="Arial"/>
          <w:sz w:val="24"/>
          <w:szCs w:val="24"/>
        </w:rPr>
        <w:t xml:space="preserve"> ______</w:t>
      </w:r>
      <w:r w:rsidR="00470300" w:rsidRPr="00245D67">
        <w:rPr>
          <w:rFonts w:ascii="Arial" w:hAnsi="Arial" w:cs="Arial"/>
          <w:sz w:val="24"/>
          <w:szCs w:val="24"/>
        </w:rPr>
        <w:t>.</w:t>
      </w:r>
    </w:p>
    <w:p w14:paraId="49E565F2" w14:textId="20419C8E"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8A1208" w:rsidRPr="00245D67">
        <w:rPr>
          <w:rFonts w:ascii="Arial" w:hAnsi="Arial" w:cs="Arial"/>
          <w:sz w:val="24"/>
          <w:szCs w:val="24"/>
        </w:rPr>
        <w:t xml:space="preserve">the </w:t>
      </w:r>
      <w:r w:rsidRPr="00245D67">
        <w:rPr>
          <w:rFonts w:ascii="Arial" w:hAnsi="Arial" w:cs="Arial"/>
          <w:sz w:val="24"/>
          <w:szCs w:val="24"/>
        </w:rPr>
        <w:t>importance of understanding intergenerational issues within a famil</w:t>
      </w:r>
      <w:r w:rsidR="005C6B22" w:rsidRPr="00245D67">
        <w:rPr>
          <w:rFonts w:ascii="Arial" w:hAnsi="Arial" w:cs="Arial"/>
          <w:sz w:val="24"/>
          <w:szCs w:val="24"/>
        </w:rPr>
        <w:t>y</w:t>
      </w:r>
    </w:p>
    <w:p w14:paraId="0084DF3E" w14:textId="758FA1E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8A1208" w:rsidRPr="00245D67">
        <w:rPr>
          <w:rFonts w:ascii="Arial" w:hAnsi="Arial" w:cs="Arial"/>
          <w:sz w:val="24"/>
          <w:szCs w:val="24"/>
        </w:rPr>
        <w:t xml:space="preserve">the </w:t>
      </w:r>
      <w:r w:rsidRPr="00245D67">
        <w:rPr>
          <w:rFonts w:ascii="Arial" w:hAnsi="Arial" w:cs="Arial"/>
          <w:sz w:val="24"/>
          <w:szCs w:val="24"/>
        </w:rPr>
        <w:t>importance of understanding the unique adjustments refugee or immigrant families experience</w:t>
      </w:r>
    </w:p>
    <w:p w14:paraId="0474F756" w14:textId="22425AC8" w:rsidR="00137959" w:rsidRPr="00245D67" w:rsidRDefault="005C6B22"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how </w:t>
      </w:r>
      <w:r w:rsidR="00137959" w:rsidRPr="00245D67">
        <w:rPr>
          <w:rFonts w:ascii="Arial" w:hAnsi="Arial" w:cs="Arial"/>
          <w:sz w:val="24"/>
          <w:szCs w:val="24"/>
        </w:rPr>
        <w:t xml:space="preserve">risk factors </w:t>
      </w:r>
      <w:r w:rsidR="008A1208" w:rsidRPr="00245D67">
        <w:rPr>
          <w:rFonts w:ascii="Arial" w:hAnsi="Arial" w:cs="Arial"/>
          <w:sz w:val="24"/>
          <w:szCs w:val="24"/>
        </w:rPr>
        <w:t xml:space="preserve">affect </w:t>
      </w:r>
      <w:r w:rsidR="00137959" w:rsidRPr="00245D67">
        <w:rPr>
          <w:rFonts w:ascii="Arial" w:hAnsi="Arial" w:cs="Arial"/>
          <w:sz w:val="24"/>
          <w:szCs w:val="24"/>
        </w:rPr>
        <w:t>development</w:t>
      </w:r>
    </w:p>
    <w:p w14:paraId="64F40579" w14:textId="66A171E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how protective</w:t>
      </w:r>
      <w:r w:rsidR="005C6B22" w:rsidRPr="00245D67">
        <w:rPr>
          <w:rFonts w:ascii="Arial" w:hAnsi="Arial" w:cs="Arial"/>
          <w:sz w:val="24"/>
          <w:szCs w:val="24"/>
        </w:rPr>
        <w:t xml:space="preserve"> factors </w:t>
      </w:r>
      <w:r w:rsidR="008A1208" w:rsidRPr="00245D67">
        <w:rPr>
          <w:rFonts w:ascii="Arial" w:hAnsi="Arial" w:cs="Arial"/>
          <w:sz w:val="24"/>
          <w:szCs w:val="24"/>
        </w:rPr>
        <w:t xml:space="preserve">affect </w:t>
      </w:r>
      <w:r w:rsidR="005C6B22" w:rsidRPr="00245D67">
        <w:rPr>
          <w:rFonts w:ascii="Arial" w:hAnsi="Arial" w:cs="Arial"/>
          <w:sz w:val="24"/>
          <w:szCs w:val="24"/>
        </w:rPr>
        <w:t>development</w:t>
      </w:r>
    </w:p>
    <w:p w14:paraId="662ECF7A" w14:textId="0B3B6283"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Ans</w:t>
      </w:r>
      <w:r w:rsidR="00181318" w:rsidRPr="00245D67">
        <w:rPr>
          <w:rFonts w:ascii="Arial" w:hAnsi="Arial" w:cs="Arial"/>
          <w:sz w:val="24"/>
          <w:szCs w:val="24"/>
        </w:rPr>
        <w:t>: B</w:t>
      </w:r>
    </w:p>
    <w:p w14:paraId="2CDA77ED" w14:textId="24F392A3"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KEY: Learning Objective: </w:t>
      </w:r>
      <w:r w:rsidR="006F2367" w:rsidRPr="00245D67">
        <w:rPr>
          <w:rFonts w:ascii="Arial" w:hAnsi="Arial" w:cs="Arial"/>
          <w:sz w:val="24"/>
          <w:szCs w:val="24"/>
        </w:rPr>
        <w:t xml:space="preserve">1.8 Apply basic concepts and major themes of the life course perspective to recommend guidelines for social work engagement, assessment, intervention, and evaluation. </w:t>
      </w:r>
    </w:p>
    <w:p w14:paraId="54379B8F" w14:textId="5A9336E5" w:rsidR="00393DA0" w:rsidRPr="00245D67" w:rsidRDefault="00142E30" w:rsidP="00FC43F3">
      <w:pPr>
        <w:spacing w:after="0" w:line="240" w:lineRule="auto"/>
        <w:rPr>
          <w:rFonts w:ascii="Arial" w:hAnsi="Arial" w:cs="Arial"/>
          <w:sz w:val="24"/>
          <w:szCs w:val="24"/>
        </w:rPr>
      </w:pPr>
      <w:r w:rsidRPr="00245D67">
        <w:rPr>
          <w:rFonts w:ascii="Arial" w:hAnsi="Arial" w:cs="Arial"/>
          <w:sz w:val="24"/>
          <w:szCs w:val="24"/>
        </w:rPr>
        <w:t>Answer Location: Case Study</w:t>
      </w:r>
      <w:r w:rsidR="00187960" w:rsidRPr="00245D67">
        <w:rPr>
          <w:rFonts w:ascii="Arial" w:hAnsi="Arial" w:cs="Arial"/>
          <w:sz w:val="24"/>
          <w:szCs w:val="24"/>
        </w:rPr>
        <w:t xml:space="preserve"> 1.3</w:t>
      </w:r>
    </w:p>
    <w:p w14:paraId="74579C54" w14:textId="0EA374A0"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Difficu</w:t>
      </w:r>
      <w:r w:rsidR="00187960" w:rsidRPr="00245D67">
        <w:rPr>
          <w:rFonts w:ascii="Arial" w:hAnsi="Arial" w:cs="Arial"/>
          <w:sz w:val="24"/>
          <w:szCs w:val="24"/>
        </w:rPr>
        <w:t>lty Level: Medium</w:t>
      </w:r>
    </w:p>
    <w:p w14:paraId="60154B7C" w14:textId="3C9F5EFC"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24C81" w:rsidRPr="00245D67">
        <w:rPr>
          <w:rFonts w:ascii="Arial" w:hAnsi="Arial" w:cs="Arial"/>
          <w:sz w:val="24"/>
          <w:szCs w:val="24"/>
        </w:rPr>
        <w:t>Application</w:t>
      </w:r>
    </w:p>
    <w:p w14:paraId="04B4A8DF" w14:textId="77777777" w:rsidR="009A0888" w:rsidRPr="00245D67" w:rsidRDefault="009A0888" w:rsidP="00FC43F3">
      <w:pPr>
        <w:spacing w:after="0" w:line="240" w:lineRule="auto"/>
        <w:rPr>
          <w:rFonts w:ascii="Arial" w:hAnsi="Arial" w:cs="Arial"/>
          <w:sz w:val="24"/>
          <w:szCs w:val="24"/>
        </w:rPr>
      </w:pPr>
    </w:p>
    <w:p w14:paraId="21BF21D8" w14:textId="5B09A438"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19</w:t>
      </w:r>
      <w:r w:rsidR="00137959" w:rsidRPr="00245D67">
        <w:rPr>
          <w:rFonts w:ascii="Arial" w:hAnsi="Arial" w:cs="Arial"/>
          <w:sz w:val="24"/>
          <w:szCs w:val="24"/>
        </w:rPr>
        <w:t xml:space="preserve">. </w:t>
      </w:r>
      <w:r w:rsidR="000F4665" w:rsidRPr="00245D67">
        <w:rPr>
          <w:rFonts w:ascii="Arial" w:hAnsi="Arial" w:cs="Arial"/>
          <w:sz w:val="24"/>
          <w:szCs w:val="24"/>
        </w:rPr>
        <w:t xml:space="preserve">An example of a typical age norm in the U.S. is that ______. </w:t>
      </w:r>
    </w:p>
    <w:p w14:paraId="678968CC" w14:textId="61A2F490"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0F4665" w:rsidRPr="00245D67">
        <w:rPr>
          <w:rFonts w:ascii="Arial" w:hAnsi="Arial" w:cs="Arial"/>
          <w:sz w:val="24"/>
          <w:szCs w:val="24"/>
        </w:rPr>
        <w:t xml:space="preserve">teenagers are too young to date </w:t>
      </w:r>
    </w:p>
    <w:p w14:paraId="1D863779" w14:textId="438D2F13"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0F4665" w:rsidRPr="00245D67">
        <w:rPr>
          <w:rFonts w:ascii="Arial" w:hAnsi="Arial" w:cs="Arial"/>
          <w:sz w:val="24"/>
          <w:szCs w:val="24"/>
        </w:rPr>
        <w:t xml:space="preserve">middle-aged men often experience mid-life crises </w:t>
      </w:r>
    </w:p>
    <w:p w14:paraId="410ADCDF" w14:textId="1A53C1EC"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0F4665" w:rsidRPr="00245D67">
        <w:rPr>
          <w:rFonts w:ascii="Arial" w:hAnsi="Arial" w:cs="Arial"/>
          <w:sz w:val="24"/>
          <w:szCs w:val="24"/>
        </w:rPr>
        <w:t>e</w:t>
      </w:r>
      <w:r w:rsidR="00584C6D" w:rsidRPr="00245D67">
        <w:rPr>
          <w:rFonts w:ascii="Arial" w:hAnsi="Arial" w:cs="Arial"/>
          <w:sz w:val="24"/>
          <w:szCs w:val="24"/>
        </w:rPr>
        <w:t xml:space="preserve">lderly people are bad drivers </w:t>
      </w:r>
    </w:p>
    <w:p w14:paraId="12ADD0E1" w14:textId="2152FCA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0F4665" w:rsidRPr="00245D67">
        <w:rPr>
          <w:rFonts w:ascii="Arial" w:hAnsi="Arial" w:cs="Arial"/>
          <w:sz w:val="24"/>
          <w:szCs w:val="24"/>
        </w:rPr>
        <w:t xml:space="preserve">children are expected to leave the parental home at 18 </w:t>
      </w:r>
      <w:r w:rsidR="00584C6D" w:rsidRPr="00245D67">
        <w:rPr>
          <w:rFonts w:ascii="Arial" w:hAnsi="Arial" w:cs="Arial"/>
          <w:sz w:val="24"/>
          <w:szCs w:val="24"/>
        </w:rPr>
        <w:t xml:space="preserve"> </w:t>
      </w:r>
    </w:p>
    <w:p w14:paraId="5E6A3673" w14:textId="003EF344"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t>
      </w:r>
      <w:r w:rsidR="00DF0D50" w:rsidRPr="00245D67">
        <w:rPr>
          <w:rFonts w:ascii="Arial" w:hAnsi="Arial" w:cs="Arial"/>
          <w:sz w:val="24"/>
          <w:szCs w:val="24"/>
        </w:rPr>
        <w:t>: D</w:t>
      </w:r>
    </w:p>
    <w:p w14:paraId="2BB7CB4C" w14:textId="419BF53F" w:rsidR="008B3D2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E71C4B"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44FEDD34" w14:textId="61DFE2AF" w:rsidR="008B3D24" w:rsidRPr="00245D67" w:rsidRDefault="00DF0D50"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7E267F" w:rsidRPr="00245D67">
        <w:rPr>
          <w:rFonts w:ascii="Arial" w:hAnsi="Arial" w:cs="Arial"/>
          <w:sz w:val="24"/>
          <w:szCs w:val="24"/>
        </w:rPr>
        <w:t>Dimensions of Age</w:t>
      </w:r>
      <w:r w:rsidRPr="00245D67">
        <w:rPr>
          <w:rFonts w:ascii="Arial" w:hAnsi="Arial" w:cs="Arial"/>
          <w:sz w:val="24"/>
          <w:szCs w:val="24"/>
        </w:rPr>
        <w:t xml:space="preserve">  </w:t>
      </w:r>
    </w:p>
    <w:p w14:paraId="0078EF62" w14:textId="7D0B088C"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Diff</w:t>
      </w:r>
      <w:r w:rsidR="007E267F" w:rsidRPr="00245D67">
        <w:rPr>
          <w:rFonts w:ascii="Arial" w:hAnsi="Arial" w:cs="Arial"/>
          <w:sz w:val="24"/>
          <w:szCs w:val="24"/>
        </w:rPr>
        <w:t xml:space="preserve">iculty Level: </w:t>
      </w:r>
      <w:r w:rsidR="004C0401" w:rsidRPr="00245D67">
        <w:rPr>
          <w:rFonts w:ascii="Arial" w:hAnsi="Arial" w:cs="Arial"/>
          <w:sz w:val="24"/>
          <w:szCs w:val="24"/>
        </w:rPr>
        <w:t>Medium</w:t>
      </w:r>
    </w:p>
    <w:p w14:paraId="3A842DC3" w14:textId="60C9DBDD" w:rsidR="008B3D2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C0401" w:rsidRPr="00245D67">
        <w:rPr>
          <w:rFonts w:ascii="Arial" w:hAnsi="Arial" w:cs="Arial"/>
          <w:sz w:val="24"/>
          <w:szCs w:val="24"/>
        </w:rPr>
        <w:t>Application</w:t>
      </w:r>
    </w:p>
    <w:p w14:paraId="3CED0A0A" w14:textId="22BF185D" w:rsidR="009A0888" w:rsidRPr="00245D67" w:rsidRDefault="009A0888" w:rsidP="00FC43F3">
      <w:pPr>
        <w:spacing w:after="0" w:line="240" w:lineRule="auto"/>
        <w:rPr>
          <w:rFonts w:ascii="Arial" w:hAnsi="Arial" w:cs="Arial"/>
          <w:sz w:val="24"/>
          <w:szCs w:val="24"/>
        </w:rPr>
      </w:pPr>
    </w:p>
    <w:p w14:paraId="6CA6EB36" w14:textId="5C7A662B"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20</w:t>
      </w:r>
      <w:r w:rsidR="00137959" w:rsidRPr="00245D67">
        <w:rPr>
          <w:rFonts w:ascii="Arial" w:hAnsi="Arial" w:cs="Arial"/>
          <w:sz w:val="24"/>
          <w:szCs w:val="24"/>
        </w:rPr>
        <w:t>. An off-time transition means that it</w:t>
      </w:r>
      <w:r w:rsidR="00364751" w:rsidRPr="00245D67">
        <w:rPr>
          <w:rFonts w:ascii="Arial" w:hAnsi="Arial" w:cs="Arial"/>
          <w:sz w:val="24"/>
          <w:szCs w:val="24"/>
        </w:rPr>
        <w:t xml:space="preserve"> ______</w:t>
      </w:r>
      <w:r w:rsidR="00470300" w:rsidRPr="00245D67">
        <w:rPr>
          <w:rFonts w:ascii="Arial" w:hAnsi="Arial" w:cs="Arial"/>
          <w:sz w:val="24"/>
          <w:szCs w:val="24"/>
        </w:rPr>
        <w:t>.</w:t>
      </w:r>
    </w:p>
    <w:p w14:paraId="6F2F91AD" w14:textId="0D866C24"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lastRenderedPageBreak/>
        <w:t>A</w:t>
      </w:r>
      <w:r w:rsidR="00A20505" w:rsidRPr="00245D67">
        <w:rPr>
          <w:rFonts w:ascii="Arial" w:hAnsi="Arial" w:cs="Arial"/>
          <w:sz w:val="24"/>
          <w:szCs w:val="24"/>
        </w:rPr>
        <w:t>.</w:t>
      </w:r>
      <w:r w:rsidRPr="00245D67">
        <w:rPr>
          <w:rFonts w:ascii="Arial" w:hAnsi="Arial" w:cs="Arial"/>
          <w:sz w:val="24"/>
          <w:szCs w:val="24"/>
        </w:rPr>
        <w:t xml:space="preserve"> does not occur at the typical stage in the life course</w:t>
      </w:r>
    </w:p>
    <w:p w14:paraId="0EF490D6"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occurs multiple times at every life course stage</w:t>
      </w:r>
    </w:p>
    <w:p w14:paraId="5765264D"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0028516F" w:rsidRPr="00245D67">
        <w:rPr>
          <w:rFonts w:ascii="Arial" w:hAnsi="Arial" w:cs="Arial"/>
          <w:sz w:val="24"/>
          <w:szCs w:val="24"/>
        </w:rPr>
        <w:t xml:space="preserve"> occurs only in certain cohorts</w:t>
      </w:r>
    </w:p>
    <w:p w14:paraId="5E7B3987"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is atypical for the majority of young adults</w:t>
      </w:r>
    </w:p>
    <w:p w14:paraId="035F15A3" w14:textId="4FD3F819"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t>
      </w:r>
      <w:r w:rsidR="005F3281" w:rsidRPr="00245D67">
        <w:rPr>
          <w:rFonts w:ascii="Arial" w:hAnsi="Arial" w:cs="Arial"/>
          <w:sz w:val="24"/>
          <w:szCs w:val="24"/>
        </w:rPr>
        <w:t>: A</w:t>
      </w:r>
    </w:p>
    <w:p w14:paraId="71CDBEB1" w14:textId="309552A5" w:rsidR="008B3D2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5F3281" w:rsidRPr="00245D67">
        <w:rPr>
          <w:rFonts w:ascii="Arial" w:hAnsi="Arial" w:cs="Arial"/>
          <w:sz w:val="24"/>
          <w:szCs w:val="24"/>
          <w:lang w:val="en-GB"/>
        </w:rPr>
        <w:t>1.4 Summarize five basic concepts of the life course perspective (cohorts, transitions, trajectories, life events, and turning points).</w:t>
      </w:r>
    </w:p>
    <w:p w14:paraId="7D197A24" w14:textId="1E7C184E" w:rsidR="008B3D24" w:rsidRPr="00245D67" w:rsidRDefault="005F3281"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F26196" w:rsidRPr="00245D67">
        <w:rPr>
          <w:rFonts w:ascii="Arial" w:hAnsi="Arial" w:cs="Arial"/>
          <w:sz w:val="24"/>
          <w:szCs w:val="24"/>
        </w:rPr>
        <w:t>Turning Point</w:t>
      </w:r>
      <w:r w:rsidR="00B63F90" w:rsidRPr="00245D67">
        <w:rPr>
          <w:rFonts w:ascii="Arial" w:hAnsi="Arial" w:cs="Arial"/>
          <w:sz w:val="24"/>
          <w:szCs w:val="24"/>
        </w:rPr>
        <w:t xml:space="preserve">s   </w:t>
      </w:r>
    </w:p>
    <w:p w14:paraId="556FC25E" w14:textId="11E37EFC"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Difficulty Lev</w:t>
      </w:r>
      <w:r w:rsidR="00B2517A" w:rsidRPr="00245D67">
        <w:rPr>
          <w:rFonts w:ascii="Arial" w:hAnsi="Arial" w:cs="Arial"/>
          <w:sz w:val="24"/>
          <w:szCs w:val="24"/>
        </w:rPr>
        <w:t>el: E</w:t>
      </w:r>
      <w:r w:rsidR="00D54BF2" w:rsidRPr="00245D67">
        <w:rPr>
          <w:rFonts w:ascii="Arial" w:hAnsi="Arial" w:cs="Arial"/>
          <w:sz w:val="24"/>
          <w:szCs w:val="24"/>
        </w:rPr>
        <w:t>asy</w:t>
      </w:r>
    </w:p>
    <w:p w14:paraId="09B9068D" w14:textId="394796B6"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5F3281" w:rsidRPr="00245D67">
        <w:rPr>
          <w:rFonts w:ascii="Arial" w:hAnsi="Arial" w:cs="Arial"/>
          <w:sz w:val="24"/>
          <w:szCs w:val="24"/>
        </w:rPr>
        <w:t>Knowledge</w:t>
      </w:r>
    </w:p>
    <w:p w14:paraId="1A3D0D6A" w14:textId="77777777" w:rsidR="009A0888" w:rsidRPr="00245D67" w:rsidRDefault="009A0888" w:rsidP="00FC43F3">
      <w:pPr>
        <w:spacing w:after="0" w:line="240" w:lineRule="auto"/>
        <w:rPr>
          <w:rFonts w:ascii="Arial" w:hAnsi="Arial" w:cs="Arial"/>
          <w:sz w:val="24"/>
          <w:szCs w:val="24"/>
        </w:rPr>
      </w:pPr>
    </w:p>
    <w:p w14:paraId="33386C35" w14:textId="3E9757BE"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21</w:t>
      </w:r>
      <w:r w:rsidR="00137959" w:rsidRPr="00245D67">
        <w:rPr>
          <w:rFonts w:ascii="Arial" w:hAnsi="Arial" w:cs="Arial"/>
          <w:sz w:val="24"/>
          <w:szCs w:val="24"/>
        </w:rPr>
        <w:t>. T</w:t>
      </w:r>
      <w:r w:rsidR="00C50861" w:rsidRPr="00245D67">
        <w:rPr>
          <w:rFonts w:ascii="Arial" w:hAnsi="Arial" w:cs="Arial"/>
          <w:sz w:val="24"/>
          <w:szCs w:val="24"/>
        </w:rPr>
        <w:t>he population pyramid helps us</w:t>
      </w:r>
      <w:r w:rsidR="00364751" w:rsidRPr="00245D67">
        <w:rPr>
          <w:rFonts w:ascii="Arial" w:hAnsi="Arial" w:cs="Arial"/>
          <w:sz w:val="24"/>
          <w:szCs w:val="24"/>
        </w:rPr>
        <w:t xml:space="preserve"> ______</w:t>
      </w:r>
      <w:r w:rsidR="00470300" w:rsidRPr="00245D67">
        <w:rPr>
          <w:rFonts w:ascii="Arial" w:hAnsi="Arial" w:cs="Arial"/>
          <w:sz w:val="24"/>
          <w:szCs w:val="24"/>
        </w:rPr>
        <w:t>.</w:t>
      </w:r>
    </w:p>
    <w:p w14:paraId="78A3EE17"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prioritize pay schedules across industry</w:t>
      </w:r>
    </w:p>
    <w:p w14:paraId="43F1D59A" w14:textId="2442515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understand the supply and demand of labor stratification by age cohorts</w:t>
      </w:r>
    </w:p>
    <w:p w14:paraId="2F9C487E"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advocate for living wage subsi</w:t>
      </w:r>
      <w:r w:rsidR="0028516F" w:rsidRPr="00245D67">
        <w:rPr>
          <w:rFonts w:ascii="Arial" w:hAnsi="Arial" w:cs="Arial"/>
          <w:sz w:val="24"/>
          <w:szCs w:val="24"/>
        </w:rPr>
        <w:t>dies for working class families</w:t>
      </w:r>
    </w:p>
    <w:p w14:paraId="23950EE0" w14:textId="3089BA7F"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unde</w:t>
      </w:r>
      <w:r w:rsidR="0028516F" w:rsidRPr="00245D67">
        <w:rPr>
          <w:rFonts w:ascii="Arial" w:hAnsi="Arial" w:cs="Arial"/>
          <w:sz w:val="24"/>
          <w:szCs w:val="24"/>
        </w:rPr>
        <w:t>rstand workplace discrimination</w:t>
      </w:r>
    </w:p>
    <w:p w14:paraId="36504151" w14:textId="1DDBFA67"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Ans</w:t>
      </w:r>
      <w:r w:rsidR="007A3DA9" w:rsidRPr="00245D67">
        <w:rPr>
          <w:rFonts w:ascii="Arial" w:hAnsi="Arial" w:cs="Arial"/>
          <w:sz w:val="24"/>
          <w:szCs w:val="24"/>
        </w:rPr>
        <w:t>: B</w:t>
      </w:r>
    </w:p>
    <w:p w14:paraId="3FE696BE" w14:textId="19E6B04D" w:rsidR="006050C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CA720B" w:rsidRPr="00245D67">
        <w:rPr>
          <w:rFonts w:ascii="Arial" w:hAnsi="Arial" w:cs="Arial"/>
          <w:sz w:val="24"/>
          <w:szCs w:val="24"/>
          <w:lang w:val="en-GB"/>
        </w:rPr>
        <w:t>1.4 Summarize five basic concepts of the life course perspective (cohorts, transitions, trajectories, life events, and turning points).</w:t>
      </w:r>
    </w:p>
    <w:p w14:paraId="2ABDE6BF" w14:textId="19BD3211" w:rsidR="007A3DA9" w:rsidRPr="00245D67" w:rsidRDefault="007A3DA9" w:rsidP="00FC43F3">
      <w:pPr>
        <w:spacing w:after="0" w:line="240" w:lineRule="auto"/>
        <w:rPr>
          <w:rFonts w:ascii="Arial" w:hAnsi="Arial" w:cs="Arial"/>
          <w:sz w:val="24"/>
          <w:szCs w:val="24"/>
        </w:rPr>
      </w:pPr>
      <w:r w:rsidRPr="00245D67">
        <w:rPr>
          <w:rFonts w:ascii="Arial" w:hAnsi="Arial" w:cs="Arial"/>
          <w:sz w:val="24"/>
          <w:szCs w:val="24"/>
        </w:rPr>
        <w:t xml:space="preserve">Answer Location: Cohorts </w:t>
      </w:r>
    </w:p>
    <w:p w14:paraId="6F966F67" w14:textId="0D77E22C" w:rsidR="006050C4" w:rsidRPr="00245D67" w:rsidRDefault="006050C4" w:rsidP="00FC43F3">
      <w:pPr>
        <w:spacing w:after="0" w:line="240" w:lineRule="auto"/>
        <w:rPr>
          <w:rFonts w:ascii="Arial" w:hAnsi="Arial" w:cs="Arial"/>
          <w:sz w:val="24"/>
          <w:szCs w:val="24"/>
        </w:rPr>
      </w:pPr>
      <w:r w:rsidRPr="00245D67">
        <w:rPr>
          <w:rFonts w:ascii="Arial" w:hAnsi="Arial" w:cs="Arial"/>
          <w:sz w:val="24"/>
          <w:szCs w:val="24"/>
        </w:rPr>
        <w:t>Difficu</w:t>
      </w:r>
      <w:r w:rsidR="007A3DA9" w:rsidRPr="00245D67">
        <w:rPr>
          <w:rFonts w:ascii="Arial" w:hAnsi="Arial" w:cs="Arial"/>
          <w:sz w:val="24"/>
          <w:szCs w:val="24"/>
        </w:rPr>
        <w:t>lty Level: Easy</w:t>
      </w:r>
    </w:p>
    <w:p w14:paraId="7E3781D0" w14:textId="26BF7ACE"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C0401" w:rsidRPr="00245D67">
        <w:rPr>
          <w:rFonts w:ascii="Arial" w:hAnsi="Arial" w:cs="Arial"/>
          <w:sz w:val="24"/>
          <w:szCs w:val="24"/>
        </w:rPr>
        <w:t>Application</w:t>
      </w:r>
    </w:p>
    <w:p w14:paraId="327C0CF6" w14:textId="77777777" w:rsidR="009A0888" w:rsidRPr="00245D67" w:rsidRDefault="009A0888" w:rsidP="00FC43F3">
      <w:pPr>
        <w:spacing w:after="0" w:line="240" w:lineRule="auto"/>
        <w:rPr>
          <w:rFonts w:ascii="Arial" w:hAnsi="Arial" w:cs="Arial"/>
          <w:sz w:val="24"/>
          <w:szCs w:val="24"/>
        </w:rPr>
      </w:pPr>
    </w:p>
    <w:p w14:paraId="5C0A11B5" w14:textId="5E45A82D"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22</w:t>
      </w:r>
      <w:r w:rsidR="00137959" w:rsidRPr="00245D67">
        <w:rPr>
          <w:rFonts w:ascii="Arial" w:hAnsi="Arial" w:cs="Arial"/>
          <w:sz w:val="24"/>
          <w:szCs w:val="24"/>
        </w:rPr>
        <w:t>. Disjoint ag</w:t>
      </w:r>
      <w:r w:rsidR="00C50861" w:rsidRPr="00245D67">
        <w:rPr>
          <w:rFonts w:ascii="Arial" w:hAnsi="Arial" w:cs="Arial"/>
          <w:sz w:val="24"/>
          <w:szCs w:val="24"/>
        </w:rPr>
        <w:t>ency is defined as agency that</w:t>
      </w:r>
      <w:r w:rsidR="00364751" w:rsidRPr="00245D67">
        <w:rPr>
          <w:rFonts w:ascii="Arial" w:hAnsi="Arial" w:cs="Arial"/>
          <w:sz w:val="24"/>
          <w:szCs w:val="24"/>
        </w:rPr>
        <w:t xml:space="preserve"> </w:t>
      </w:r>
      <w:r w:rsidR="000F4665" w:rsidRPr="00245D67">
        <w:rPr>
          <w:rFonts w:ascii="Arial" w:hAnsi="Arial" w:cs="Arial"/>
          <w:sz w:val="24"/>
          <w:szCs w:val="24"/>
        </w:rPr>
        <w:t xml:space="preserve">resides in </w:t>
      </w:r>
      <w:r w:rsidR="0061252B" w:rsidRPr="00245D67">
        <w:rPr>
          <w:rFonts w:ascii="Arial" w:hAnsi="Arial" w:cs="Arial"/>
          <w:sz w:val="24"/>
          <w:szCs w:val="24"/>
        </w:rPr>
        <w:t>______</w:t>
      </w:r>
      <w:r w:rsidR="00470300" w:rsidRPr="00245D67">
        <w:rPr>
          <w:rFonts w:ascii="Arial" w:hAnsi="Arial" w:cs="Arial"/>
          <w:sz w:val="24"/>
          <w:szCs w:val="24"/>
        </w:rPr>
        <w:t>.</w:t>
      </w:r>
    </w:p>
    <w:p w14:paraId="49F67CAC" w14:textId="6D3F6FEC"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28516F" w:rsidRPr="00245D67">
        <w:rPr>
          <w:rFonts w:ascii="Arial" w:hAnsi="Arial" w:cs="Arial"/>
          <w:sz w:val="24"/>
          <w:szCs w:val="24"/>
        </w:rPr>
        <w:t>developing countries</w:t>
      </w:r>
    </w:p>
    <w:p w14:paraId="1019BF95" w14:textId="35B59510"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relationships between interdependent selves</w:t>
      </w:r>
    </w:p>
    <w:p w14:paraId="46D77C96" w14:textId="19DEA9DC"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8516F" w:rsidRPr="00245D67">
        <w:rPr>
          <w:rFonts w:ascii="Arial" w:hAnsi="Arial" w:cs="Arial"/>
          <w:sz w:val="24"/>
          <w:szCs w:val="24"/>
        </w:rPr>
        <w:t>developed countries</w:t>
      </w:r>
    </w:p>
    <w:p w14:paraId="53D36EF1" w14:textId="0B6DAD93"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w:t>
      </w:r>
      <w:r w:rsidR="000F4665" w:rsidRPr="00245D67">
        <w:rPr>
          <w:rFonts w:ascii="Arial" w:hAnsi="Arial" w:cs="Arial"/>
          <w:sz w:val="24"/>
          <w:szCs w:val="24"/>
        </w:rPr>
        <w:t xml:space="preserve">the </w:t>
      </w:r>
      <w:r w:rsidRPr="00245D67">
        <w:rPr>
          <w:rFonts w:ascii="Arial" w:hAnsi="Arial" w:cs="Arial"/>
          <w:sz w:val="24"/>
          <w:szCs w:val="24"/>
        </w:rPr>
        <w:t>independent self</w:t>
      </w:r>
    </w:p>
    <w:p w14:paraId="61D106F4" w14:textId="30B9CFB5"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t>
      </w:r>
      <w:r w:rsidR="008D4A8A" w:rsidRPr="00245D67">
        <w:rPr>
          <w:rFonts w:ascii="Arial" w:hAnsi="Arial" w:cs="Arial"/>
          <w:sz w:val="24"/>
          <w:szCs w:val="24"/>
        </w:rPr>
        <w:t>: D</w:t>
      </w:r>
    </w:p>
    <w:p w14:paraId="2B04B999" w14:textId="025AE2D5" w:rsidR="008B3D2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434055"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6F50FF31" w14:textId="63FD0C63"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Answer Locatio</w:t>
      </w:r>
      <w:r w:rsidR="008D4A8A" w:rsidRPr="00245D67">
        <w:rPr>
          <w:rFonts w:ascii="Arial" w:hAnsi="Arial" w:cs="Arial"/>
          <w:sz w:val="24"/>
          <w:szCs w:val="24"/>
        </w:rPr>
        <w:t xml:space="preserve">n: </w:t>
      </w:r>
      <w:r w:rsidR="00F62938" w:rsidRPr="00245D67">
        <w:rPr>
          <w:rFonts w:ascii="Arial" w:hAnsi="Arial" w:cs="Arial"/>
          <w:sz w:val="24"/>
          <w:szCs w:val="24"/>
        </w:rPr>
        <w:t>Human Agency in Decision Making</w:t>
      </w:r>
    </w:p>
    <w:p w14:paraId="115AE820" w14:textId="0F7B74B5"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Difficu</w:t>
      </w:r>
      <w:r w:rsidR="008D4A8A" w:rsidRPr="00245D67">
        <w:rPr>
          <w:rFonts w:ascii="Arial" w:hAnsi="Arial" w:cs="Arial"/>
          <w:sz w:val="24"/>
          <w:szCs w:val="24"/>
        </w:rPr>
        <w:t>lty Level: Medium</w:t>
      </w:r>
    </w:p>
    <w:p w14:paraId="6787C7B3" w14:textId="41DC18E8" w:rsidR="008B3D2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8D4A8A" w:rsidRPr="00245D67">
        <w:rPr>
          <w:rFonts w:ascii="Arial" w:hAnsi="Arial" w:cs="Arial"/>
          <w:sz w:val="24"/>
          <w:szCs w:val="24"/>
        </w:rPr>
        <w:t>Knowledge</w:t>
      </w:r>
    </w:p>
    <w:p w14:paraId="150318E5" w14:textId="77777777" w:rsidR="009A0888" w:rsidRPr="00245D67" w:rsidRDefault="009A0888" w:rsidP="00FC43F3">
      <w:pPr>
        <w:spacing w:after="0" w:line="240" w:lineRule="auto"/>
        <w:rPr>
          <w:rFonts w:ascii="Arial" w:hAnsi="Arial" w:cs="Arial"/>
          <w:sz w:val="24"/>
          <w:szCs w:val="24"/>
        </w:rPr>
      </w:pPr>
    </w:p>
    <w:p w14:paraId="32DEC536" w14:textId="2DB6B483"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23</w:t>
      </w:r>
      <w:r w:rsidR="00137959" w:rsidRPr="00245D67">
        <w:rPr>
          <w:rFonts w:ascii="Arial" w:hAnsi="Arial" w:cs="Arial"/>
          <w:sz w:val="24"/>
          <w:szCs w:val="24"/>
        </w:rPr>
        <w:t xml:space="preserve">. </w:t>
      </w:r>
      <w:r w:rsidR="00C50861" w:rsidRPr="00245D67">
        <w:rPr>
          <w:rFonts w:ascii="Arial" w:hAnsi="Arial" w:cs="Arial"/>
          <w:sz w:val="24"/>
          <w:szCs w:val="24"/>
        </w:rPr>
        <w:t>Conjoint agency</w:t>
      </w:r>
      <w:r w:rsidR="00364751" w:rsidRPr="00245D67">
        <w:rPr>
          <w:rFonts w:ascii="Arial" w:hAnsi="Arial" w:cs="Arial"/>
          <w:sz w:val="24"/>
          <w:szCs w:val="24"/>
        </w:rPr>
        <w:t xml:space="preserve"> </w:t>
      </w:r>
      <w:r w:rsidR="00637C06" w:rsidRPr="00245D67">
        <w:rPr>
          <w:rFonts w:ascii="Arial" w:hAnsi="Arial" w:cs="Arial"/>
          <w:sz w:val="24"/>
          <w:szCs w:val="24"/>
        </w:rPr>
        <w:t xml:space="preserve">resides in </w:t>
      </w:r>
      <w:r w:rsidR="00364751" w:rsidRPr="00245D67">
        <w:rPr>
          <w:rFonts w:ascii="Arial" w:hAnsi="Arial" w:cs="Arial"/>
          <w:sz w:val="24"/>
          <w:szCs w:val="24"/>
        </w:rPr>
        <w:t>______.</w:t>
      </w:r>
    </w:p>
    <w:p w14:paraId="6DF115AB" w14:textId="09A8A15E"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relationships between interdependent selves</w:t>
      </w:r>
    </w:p>
    <w:p w14:paraId="54D93A0E" w14:textId="23BF39DB"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w:t>
      </w:r>
      <w:r w:rsidR="0028516F" w:rsidRPr="00245D67">
        <w:rPr>
          <w:rFonts w:ascii="Arial" w:hAnsi="Arial" w:cs="Arial"/>
          <w:sz w:val="24"/>
          <w:szCs w:val="24"/>
        </w:rPr>
        <w:t>developing countries</w:t>
      </w:r>
    </w:p>
    <w:p w14:paraId="2C950B85" w14:textId="042BFED0"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w:t>
      </w:r>
      <w:r w:rsidR="0028516F" w:rsidRPr="00245D67">
        <w:rPr>
          <w:rFonts w:ascii="Arial" w:hAnsi="Arial" w:cs="Arial"/>
          <w:sz w:val="24"/>
          <w:szCs w:val="24"/>
        </w:rPr>
        <w:t>developed countries</w:t>
      </w:r>
    </w:p>
    <w:p w14:paraId="6CE7BE63" w14:textId="26DB238B"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independent self</w:t>
      </w:r>
    </w:p>
    <w:p w14:paraId="1B029B06" w14:textId="4EAE7A45"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t>
      </w:r>
      <w:r w:rsidR="00434055" w:rsidRPr="00245D67">
        <w:rPr>
          <w:rFonts w:ascii="Arial" w:hAnsi="Arial" w:cs="Arial"/>
          <w:sz w:val="24"/>
          <w:szCs w:val="24"/>
        </w:rPr>
        <w:t>: A</w:t>
      </w:r>
    </w:p>
    <w:p w14:paraId="4E01EFEC" w14:textId="29EFBC87" w:rsidR="008B3D24"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F62938" w:rsidRPr="00245D67">
        <w:rPr>
          <w:rFonts w:ascii="Arial" w:hAnsi="Arial" w:cs="Arial"/>
          <w:sz w:val="24"/>
          <w:szCs w:val="24"/>
          <w:lang w:val="en-GB"/>
        </w:rPr>
        <w:t xml:space="preserve">1.5 Critique six major themes of the life course perspective (interplay of human lives and historical time, timing of lives, linked or interdependent </w:t>
      </w:r>
      <w:r w:rsidR="00F62938" w:rsidRPr="00245D67">
        <w:rPr>
          <w:rFonts w:ascii="Arial" w:hAnsi="Arial" w:cs="Arial"/>
          <w:sz w:val="24"/>
          <w:szCs w:val="24"/>
          <w:lang w:val="en-GB"/>
        </w:rPr>
        <w:lastRenderedPageBreak/>
        <w:t>lives, human agency in making choices, diversity in life course trajectories, and risk and protection).</w:t>
      </w:r>
    </w:p>
    <w:p w14:paraId="3B5E1A29" w14:textId="063514F8"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Answer Loca</w:t>
      </w:r>
      <w:r w:rsidR="00F62938" w:rsidRPr="00245D67">
        <w:rPr>
          <w:rFonts w:ascii="Arial" w:hAnsi="Arial" w:cs="Arial"/>
          <w:sz w:val="24"/>
          <w:szCs w:val="24"/>
        </w:rPr>
        <w:t>tion: Human Agency in Decision Making</w:t>
      </w:r>
    </w:p>
    <w:p w14:paraId="241E602D" w14:textId="07F00129" w:rsidR="008B3D24" w:rsidRPr="00245D67" w:rsidRDefault="00F62938" w:rsidP="00FC43F3">
      <w:pPr>
        <w:spacing w:after="0" w:line="240" w:lineRule="auto"/>
        <w:rPr>
          <w:rFonts w:ascii="Arial" w:hAnsi="Arial" w:cs="Arial"/>
          <w:sz w:val="24"/>
          <w:szCs w:val="24"/>
        </w:rPr>
      </w:pPr>
      <w:r w:rsidRPr="00245D67">
        <w:rPr>
          <w:rFonts w:ascii="Arial" w:hAnsi="Arial" w:cs="Arial"/>
          <w:sz w:val="24"/>
          <w:szCs w:val="24"/>
        </w:rPr>
        <w:t>Difficulty Level: Medium</w:t>
      </w:r>
    </w:p>
    <w:p w14:paraId="45A51697" w14:textId="27560093"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24C81" w:rsidRPr="00245D67">
        <w:rPr>
          <w:rFonts w:ascii="Arial" w:hAnsi="Arial" w:cs="Arial"/>
          <w:sz w:val="24"/>
          <w:szCs w:val="24"/>
        </w:rPr>
        <w:t>Knowledge</w:t>
      </w:r>
    </w:p>
    <w:p w14:paraId="69607E63" w14:textId="77777777" w:rsidR="009A0888" w:rsidRPr="00245D67" w:rsidRDefault="009A0888" w:rsidP="00FC43F3">
      <w:pPr>
        <w:spacing w:after="0" w:line="240" w:lineRule="auto"/>
        <w:rPr>
          <w:rFonts w:ascii="Arial" w:hAnsi="Arial" w:cs="Arial"/>
          <w:sz w:val="24"/>
          <w:szCs w:val="24"/>
        </w:rPr>
      </w:pPr>
    </w:p>
    <w:p w14:paraId="35DD8C82" w14:textId="733374E1" w:rsidR="00C50861" w:rsidRPr="00245D67" w:rsidRDefault="00137959" w:rsidP="00FC43F3">
      <w:pPr>
        <w:spacing w:after="0" w:line="240" w:lineRule="auto"/>
        <w:rPr>
          <w:rFonts w:ascii="Arial" w:hAnsi="Arial" w:cs="Arial"/>
          <w:sz w:val="24"/>
          <w:szCs w:val="24"/>
        </w:rPr>
      </w:pPr>
      <w:r w:rsidRPr="00245D67">
        <w:rPr>
          <w:rFonts w:ascii="Arial" w:hAnsi="Arial" w:cs="Arial"/>
          <w:sz w:val="24"/>
          <w:szCs w:val="24"/>
        </w:rPr>
        <w:t>2</w:t>
      </w:r>
      <w:r w:rsidR="005E4F49" w:rsidRPr="00245D67">
        <w:rPr>
          <w:rFonts w:ascii="Arial" w:hAnsi="Arial" w:cs="Arial"/>
          <w:sz w:val="24"/>
          <w:szCs w:val="24"/>
        </w:rPr>
        <w:t>4</w:t>
      </w:r>
      <w:r w:rsidR="00C50861" w:rsidRPr="00245D67">
        <w:rPr>
          <w:rFonts w:ascii="Arial" w:hAnsi="Arial" w:cs="Arial"/>
          <w:sz w:val="24"/>
          <w:szCs w:val="24"/>
        </w:rPr>
        <w:t>. Self-efficacy is defined as</w:t>
      </w:r>
      <w:r w:rsidR="00364751" w:rsidRPr="00245D67">
        <w:rPr>
          <w:rFonts w:ascii="Arial" w:hAnsi="Arial" w:cs="Arial"/>
          <w:sz w:val="24"/>
          <w:szCs w:val="24"/>
        </w:rPr>
        <w:t xml:space="preserve"> ______.</w:t>
      </w:r>
    </w:p>
    <w:p w14:paraId="10B8767D" w14:textId="5932BDE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0028516F" w:rsidRPr="00245D67">
        <w:rPr>
          <w:rFonts w:ascii="Arial" w:hAnsi="Arial" w:cs="Arial"/>
          <w:sz w:val="24"/>
          <w:szCs w:val="24"/>
        </w:rPr>
        <w:t xml:space="preserve"> </w:t>
      </w:r>
      <w:r w:rsidR="00027C1E" w:rsidRPr="00245D67">
        <w:rPr>
          <w:rFonts w:ascii="Arial" w:hAnsi="Arial" w:cs="Arial"/>
          <w:sz w:val="24"/>
          <w:szCs w:val="24"/>
        </w:rPr>
        <w:t xml:space="preserve">personal productivity </w:t>
      </w:r>
    </w:p>
    <w:p w14:paraId="0FA66611"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0028516F" w:rsidRPr="00245D67">
        <w:rPr>
          <w:rFonts w:ascii="Arial" w:hAnsi="Arial" w:cs="Arial"/>
          <w:sz w:val="24"/>
          <w:szCs w:val="24"/>
        </w:rPr>
        <w:t xml:space="preserve"> self-esteem</w:t>
      </w:r>
    </w:p>
    <w:p w14:paraId="7DA646AE" w14:textId="6A759779"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0028516F" w:rsidRPr="00245D67">
        <w:rPr>
          <w:rFonts w:ascii="Arial" w:hAnsi="Arial" w:cs="Arial"/>
          <w:sz w:val="24"/>
          <w:szCs w:val="24"/>
        </w:rPr>
        <w:t xml:space="preserve"> sense of personal competence</w:t>
      </w:r>
    </w:p>
    <w:p w14:paraId="6EF27D5D"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expectation that one can personally accomplish a goal</w:t>
      </w:r>
    </w:p>
    <w:p w14:paraId="303F7B69" w14:textId="727834BD"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t>
      </w:r>
      <w:r w:rsidR="00F62938" w:rsidRPr="00245D67">
        <w:rPr>
          <w:rFonts w:ascii="Arial" w:hAnsi="Arial" w:cs="Arial"/>
          <w:sz w:val="24"/>
          <w:szCs w:val="24"/>
        </w:rPr>
        <w:t>: C</w:t>
      </w:r>
    </w:p>
    <w:p w14:paraId="0E6E2598" w14:textId="0C432605" w:rsidR="008B3D24" w:rsidRPr="00245D67" w:rsidRDefault="00245D67" w:rsidP="00FC43F3">
      <w:pPr>
        <w:spacing w:after="0" w:line="240" w:lineRule="auto"/>
        <w:rPr>
          <w:rFonts w:ascii="Arial" w:hAnsi="Arial" w:cs="Arial"/>
          <w:sz w:val="24"/>
          <w:szCs w:val="24"/>
        </w:rPr>
      </w:pPr>
      <w:r>
        <w:rPr>
          <w:rFonts w:ascii="Arial" w:hAnsi="Arial" w:cs="Arial"/>
          <w:sz w:val="24"/>
          <w:szCs w:val="24"/>
        </w:rPr>
        <w:t xml:space="preserve">KEY: Learning Objective: </w:t>
      </w:r>
      <w:r w:rsidR="00F62938"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32A4DF68" w14:textId="60623D89" w:rsidR="008B3D24" w:rsidRPr="00245D67" w:rsidRDefault="008B3D24" w:rsidP="00FC43F3">
      <w:pPr>
        <w:spacing w:after="0" w:line="240" w:lineRule="auto"/>
        <w:rPr>
          <w:rFonts w:ascii="Arial" w:hAnsi="Arial" w:cs="Arial"/>
          <w:sz w:val="24"/>
          <w:szCs w:val="24"/>
        </w:rPr>
      </w:pPr>
      <w:r w:rsidRPr="00245D67">
        <w:rPr>
          <w:rFonts w:ascii="Arial" w:hAnsi="Arial" w:cs="Arial"/>
          <w:sz w:val="24"/>
          <w:szCs w:val="24"/>
        </w:rPr>
        <w:t>Answer Location</w:t>
      </w:r>
      <w:r w:rsidR="00F62938" w:rsidRPr="00245D67">
        <w:rPr>
          <w:rFonts w:ascii="Arial" w:hAnsi="Arial" w:cs="Arial"/>
          <w:sz w:val="24"/>
          <w:szCs w:val="24"/>
        </w:rPr>
        <w:t>: Human Agency in Decision Making</w:t>
      </w:r>
      <w:r w:rsidRPr="00245D67">
        <w:rPr>
          <w:rFonts w:ascii="Arial" w:hAnsi="Arial" w:cs="Arial"/>
          <w:sz w:val="24"/>
          <w:szCs w:val="24"/>
        </w:rPr>
        <w:t xml:space="preserve">  </w:t>
      </w:r>
    </w:p>
    <w:p w14:paraId="7A1B728B" w14:textId="1F3843A2" w:rsidR="008B3D24" w:rsidRPr="00245D67" w:rsidRDefault="00F62938"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924C81" w:rsidRPr="00245D67">
        <w:rPr>
          <w:rFonts w:ascii="Arial" w:hAnsi="Arial" w:cs="Arial"/>
          <w:sz w:val="24"/>
          <w:szCs w:val="24"/>
        </w:rPr>
        <w:t>Easy</w:t>
      </w:r>
    </w:p>
    <w:p w14:paraId="0A062F91" w14:textId="02B3EFF6" w:rsidR="008B3D24"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24C81" w:rsidRPr="00245D67">
        <w:rPr>
          <w:rFonts w:ascii="Arial" w:hAnsi="Arial" w:cs="Arial"/>
          <w:sz w:val="24"/>
          <w:szCs w:val="24"/>
        </w:rPr>
        <w:t>Knowledge</w:t>
      </w:r>
    </w:p>
    <w:p w14:paraId="637BE67B" w14:textId="77777777" w:rsidR="009A0888" w:rsidRPr="00245D67" w:rsidRDefault="009A0888" w:rsidP="00FC43F3">
      <w:pPr>
        <w:spacing w:after="0" w:line="240" w:lineRule="auto"/>
        <w:rPr>
          <w:rFonts w:ascii="Arial" w:hAnsi="Arial" w:cs="Arial"/>
          <w:sz w:val="24"/>
          <w:szCs w:val="24"/>
        </w:rPr>
      </w:pPr>
    </w:p>
    <w:p w14:paraId="2345E942" w14:textId="70844420"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25</w:t>
      </w:r>
      <w:r w:rsidR="00137959" w:rsidRPr="00245D67">
        <w:rPr>
          <w:rFonts w:ascii="Arial" w:hAnsi="Arial" w:cs="Arial"/>
          <w:sz w:val="24"/>
          <w:szCs w:val="24"/>
        </w:rPr>
        <w:t>. Privilege can be described fro</w:t>
      </w:r>
      <w:r w:rsidR="00C50861" w:rsidRPr="00245D67">
        <w:rPr>
          <w:rFonts w:ascii="Arial" w:hAnsi="Arial" w:cs="Arial"/>
          <w:sz w:val="24"/>
          <w:szCs w:val="24"/>
        </w:rPr>
        <w:t>m a life course perspective as</w:t>
      </w:r>
      <w:r w:rsidR="00637C06" w:rsidRPr="00245D67">
        <w:rPr>
          <w:rFonts w:ascii="Arial" w:hAnsi="Arial" w:cs="Arial"/>
          <w:sz w:val="24"/>
          <w:szCs w:val="24"/>
        </w:rPr>
        <w:t xml:space="preserve"> a(n)</w:t>
      </w:r>
      <w:r w:rsidR="00364751" w:rsidRPr="00245D67">
        <w:rPr>
          <w:rFonts w:ascii="Arial" w:hAnsi="Arial" w:cs="Arial"/>
          <w:sz w:val="24"/>
          <w:szCs w:val="24"/>
        </w:rPr>
        <w:t xml:space="preserve"> ______</w:t>
      </w:r>
      <w:r w:rsidR="00780D07" w:rsidRPr="00245D67">
        <w:rPr>
          <w:rFonts w:ascii="Arial" w:hAnsi="Arial" w:cs="Arial"/>
          <w:sz w:val="24"/>
          <w:szCs w:val="24"/>
        </w:rPr>
        <w:t>.</w:t>
      </w:r>
    </w:p>
    <w:p w14:paraId="73C852BF" w14:textId="16D3BE7C"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w:t>
      </w:r>
      <w:r w:rsidR="00027C1E" w:rsidRPr="00245D67">
        <w:rPr>
          <w:rFonts w:ascii="Arial" w:hAnsi="Arial" w:cs="Arial"/>
          <w:sz w:val="24"/>
          <w:szCs w:val="24"/>
        </w:rPr>
        <w:t xml:space="preserve">preferable lifestyle  </w:t>
      </w:r>
    </w:p>
    <w:p w14:paraId="671B6EE8"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0028516F" w:rsidRPr="00245D67">
        <w:rPr>
          <w:rFonts w:ascii="Arial" w:hAnsi="Arial" w:cs="Arial"/>
          <w:sz w:val="24"/>
          <w:szCs w:val="24"/>
        </w:rPr>
        <w:t xml:space="preserve"> earned advantage</w:t>
      </w:r>
    </w:p>
    <w:p w14:paraId="227AAE7F" w14:textId="543F5D22"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0028516F" w:rsidRPr="00245D67">
        <w:rPr>
          <w:rFonts w:ascii="Arial" w:hAnsi="Arial" w:cs="Arial"/>
          <w:sz w:val="24"/>
          <w:szCs w:val="24"/>
        </w:rPr>
        <w:t xml:space="preserve"> high income </w:t>
      </w:r>
      <w:r w:rsidR="00637C06" w:rsidRPr="00245D67">
        <w:rPr>
          <w:rFonts w:ascii="Arial" w:hAnsi="Arial" w:cs="Arial"/>
          <w:sz w:val="24"/>
          <w:szCs w:val="24"/>
        </w:rPr>
        <w:t>lifestyle</w:t>
      </w:r>
    </w:p>
    <w:p w14:paraId="57850D69" w14:textId="1DE4C323"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trajectory of unearned advantage</w:t>
      </w:r>
    </w:p>
    <w:p w14:paraId="6360CCF3" w14:textId="7472F671"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BF5468" w:rsidRPr="00245D67">
        <w:rPr>
          <w:rFonts w:ascii="Arial" w:hAnsi="Arial" w:cs="Arial"/>
          <w:sz w:val="24"/>
          <w:szCs w:val="24"/>
        </w:rPr>
        <w:t>: D</w:t>
      </w:r>
    </w:p>
    <w:p w14:paraId="13A36331" w14:textId="7E858CE0"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BF5468"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7E210B44" w14:textId="555983F1" w:rsidR="005F20A7" w:rsidRPr="00245D67" w:rsidRDefault="00F62938"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BF5468" w:rsidRPr="00245D67">
        <w:rPr>
          <w:rFonts w:ascii="Arial" w:hAnsi="Arial" w:cs="Arial"/>
          <w:sz w:val="24"/>
          <w:szCs w:val="24"/>
        </w:rPr>
        <w:t>Developmental Risk and Protection</w:t>
      </w:r>
    </w:p>
    <w:p w14:paraId="54BA1FF2" w14:textId="62D0DFCA" w:rsidR="005F20A7" w:rsidRPr="00245D67" w:rsidRDefault="00F62938"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924C81" w:rsidRPr="00245D67">
        <w:rPr>
          <w:rFonts w:ascii="Arial" w:hAnsi="Arial" w:cs="Arial"/>
          <w:sz w:val="24"/>
          <w:szCs w:val="24"/>
        </w:rPr>
        <w:t>Medium</w:t>
      </w:r>
    </w:p>
    <w:p w14:paraId="036864A7" w14:textId="1EACEE21"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24C81" w:rsidRPr="00245D67">
        <w:rPr>
          <w:rFonts w:ascii="Arial" w:hAnsi="Arial" w:cs="Arial"/>
          <w:sz w:val="24"/>
          <w:szCs w:val="24"/>
        </w:rPr>
        <w:t>Comprehension</w:t>
      </w:r>
    </w:p>
    <w:p w14:paraId="75B93727" w14:textId="77777777" w:rsidR="009A0888" w:rsidRPr="00245D67" w:rsidRDefault="009A0888" w:rsidP="00FC43F3">
      <w:pPr>
        <w:spacing w:after="0" w:line="240" w:lineRule="auto"/>
        <w:rPr>
          <w:rFonts w:ascii="Arial" w:hAnsi="Arial" w:cs="Arial"/>
          <w:sz w:val="24"/>
          <w:szCs w:val="24"/>
        </w:rPr>
      </w:pPr>
    </w:p>
    <w:p w14:paraId="5D85DAB6" w14:textId="297FDCD8"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26</w:t>
      </w:r>
      <w:r w:rsidR="00137959" w:rsidRPr="00245D67">
        <w:rPr>
          <w:rFonts w:ascii="Arial" w:hAnsi="Arial" w:cs="Arial"/>
          <w:sz w:val="24"/>
          <w:szCs w:val="24"/>
        </w:rPr>
        <w:t>. Emma Suarez</w:t>
      </w:r>
      <w:r w:rsidR="008A1208" w:rsidRPr="00245D67">
        <w:rPr>
          <w:rFonts w:ascii="Arial" w:hAnsi="Arial" w:cs="Arial"/>
          <w:sz w:val="24"/>
          <w:szCs w:val="24"/>
        </w:rPr>
        <w:t>’s</w:t>
      </w:r>
      <w:r w:rsidR="00137959" w:rsidRPr="00245D67">
        <w:rPr>
          <w:rFonts w:ascii="Arial" w:hAnsi="Arial" w:cs="Arial"/>
          <w:sz w:val="24"/>
          <w:szCs w:val="24"/>
        </w:rPr>
        <w:t xml:space="preserve"> roles and responsibilities changed after she gave birth to Maria. This change in </w:t>
      </w:r>
      <w:r w:rsidR="00C50861" w:rsidRPr="00245D67">
        <w:rPr>
          <w:rFonts w:ascii="Arial" w:hAnsi="Arial" w:cs="Arial"/>
          <w:sz w:val="24"/>
          <w:szCs w:val="24"/>
        </w:rPr>
        <w:t>roles and statuses is called a</w:t>
      </w:r>
      <w:r w:rsidR="00364751" w:rsidRPr="00245D67">
        <w:rPr>
          <w:rFonts w:ascii="Arial" w:hAnsi="Arial" w:cs="Arial"/>
          <w:sz w:val="24"/>
          <w:szCs w:val="24"/>
        </w:rPr>
        <w:t xml:space="preserve"> ______.</w:t>
      </w:r>
    </w:p>
    <w:p w14:paraId="56CD0E9E" w14:textId="1A4E9F0B"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A</w:t>
      </w:r>
      <w:r w:rsidR="00A20505" w:rsidRPr="00245D67">
        <w:rPr>
          <w:rFonts w:ascii="Arial" w:hAnsi="Arial" w:cs="Arial"/>
          <w:sz w:val="24"/>
          <w:szCs w:val="24"/>
        </w:rPr>
        <w:t>.</w:t>
      </w:r>
      <w:r w:rsidRPr="00245D67">
        <w:rPr>
          <w:rFonts w:ascii="Arial" w:hAnsi="Arial" w:cs="Arial"/>
          <w:sz w:val="24"/>
          <w:szCs w:val="24"/>
        </w:rPr>
        <w:t xml:space="preserve"> transition</w:t>
      </w:r>
    </w:p>
    <w:p w14:paraId="13B6B238"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B</w:t>
      </w:r>
      <w:r w:rsidR="00A20505" w:rsidRPr="00245D67">
        <w:rPr>
          <w:rFonts w:ascii="Arial" w:hAnsi="Arial" w:cs="Arial"/>
          <w:sz w:val="24"/>
          <w:szCs w:val="24"/>
        </w:rPr>
        <w:t>.</w:t>
      </w:r>
      <w:r w:rsidRPr="00245D67">
        <w:rPr>
          <w:rFonts w:ascii="Arial" w:hAnsi="Arial" w:cs="Arial"/>
          <w:sz w:val="24"/>
          <w:szCs w:val="24"/>
        </w:rPr>
        <w:t xml:space="preserve"> life event</w:t>
      </w:r>
    </w:p>
    <w:p w14:paraId="62DFDA9E" w14:textId="77777777"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C</w:t>
      </w:r>
      <w:r w:rsidR="00A20505" w:rsidRPr="00245D67">
        <w:rPr>
          <w:rFonts w:ascii="Arial" w:hAnsi="Arial" w:cs="Arial"/>
          <w:sz w:val="24"/>
          <w:szCs w:val="24"/>
        </w:rPr>
        <w:t>.</w:t>
      </w:r>
      <w:r w:rsidRPr="00245D67">
        <w:rPr>
          <w:rFonts w:ascii="Arial" w:hAnsi="Arial" w:cs="Arial"/>
          <w:sz w:val="24"/>
          <w:szCs w:val="24"/>
        </w:rPr>
        <w:t xml:space="preserve"> turning point</w:t>
      </w:r>
    </w:p>
    <w:p w14:paraId="7454AE90" w14:textId="561BA488" w:rsidR="00137959" w:rsidRPr="00245D67" w:rsidRDefault="00137959" w:rsidP="00FC43F3">
      <w:pPr>
        <w:spacing w:after="0" w:line="240" w:lineRule="auto"/>
        <w:rPr>
          <w:rFonts w:ascii="Arial" w:hAnsi="Arial" w:cs="Arial"/>
          <w:sz w:val="24"/>
          <w:szCs w:val="24"/>
        </w:rPr>
      </w:pPr>
      <w:r w:rsidRPr="00245D67">
        <w:rPr>
          <w:rFonts w:ascii="Arial" w:hAnsi="Arial" w:cs="Arial"/>
          <w:sz w:val="24"/>
          <w:szCs w:val="24"/>
        </w:rPr>
        <w:t>D</w:t>
      </w:r>
      <w:r w:rsidR="00A20505" w:rsidRPr="00245D67">
        <w:rPr>
          <w:rFonts w:ascii="Arial" w:hAnsi="Arial" w:cs="Arial"/>
          <w:sz w:val="24"/>
          <w:szCs w:val="24"/>
        </w:rPr>
        <w:t>.</w:t>
      </w:r>
      <w:r w:rsidRPr="00245D67">
        <w:rPr>
          <w:rFonts w:ascii="Arial" w:hAnsi="Arial" w:cs="Arial"/>
          <w:sz w:val="24"/>
          <w:szCs w:val="24"/>
        </w:rPr>
        <w:t xml:space="preserve"> life timing</w:t>
      </w:r>
    </w:p>
    <w:p w14:paraId="35822BA5" w14:textId="24B32355"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BF5468" w:rsidRPr="00245D67">
        <w:rPr>
          <w:rFonts w:ascii="Arial" w:hAnsi="Arial" w:cs="Arial"/>
          <w:sz w:val="24"/>
          <w:szCs w:val="24"/>
        </w:rPr>
        <w:t>: A</w:t>
      </w:r>
    </w:p>
    <w:p w14:paraId="5DD13361" w14:textId="48FB4ACE"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BF5468" w:rsidRPr="00245D67">
        <w:rPr>
          <w:rFonts w:ascii="Arial" w:hAnsi="Arial" w:cs="Arial"/>
          <w:sz w:val="24"/>
          <w:szCs w:val="24"/>
          <w:lang w:val="en-GB"/>
        </w:rPr>
        <w:t>1.4 Summarize five basic concepts of the life course perspective (cohorts, transitions, trajectories, life events, and turning points).</w:t>
      </w:r>
    </w:p>
    <w:p w14:paraId="3DACF34B" w14:textId="6A303015"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Answer Location</w:t>
      </w:r>
      <w:r w:rsidR="00BF5468" w:rsidRPr="00245D67">
        <w:rPr>
          <w:rFonts w:ascii="Arial" w:hAnsi="Arial" w:cs="Arial"/>
          <w:sz w:val="24"/>
          <w:szCs w:val="24"/>
        </w:rPr>
        <w:t>: Transitions</w:t>
      </w:r>
    </w:p>
    <w:p w14:paraId="2EFE6308" w14:textId="7BB8B195" w:rsidR="005F20A7" w:rsidRPr="00245D67" w:rsidRDefault="00BF5468"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924C81" w:rsidRPr="00245D67">
        <w:rPr>
          <w:rFonts w:ascii="Arial" w:hAnsi="Arial" w:cs="Arial"/>
          <w:sz w:val="24"/>
          <w:szCs w:val="24"/>
        </w:rPr>
        <w:t>Medium</w:t>
      </w:r>
    </w:p>
    <w:p w14:paraId="7029FB20" w14:textId="64BE7C2A"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084DC0" w:rsidRPr="00245D67">
        <w:rPr>
          <w:rFonts w:ascii="Arial" w:hAnsi="Arial" w:cs="Arial"/>
          <w:sz w:val="24"/>
          <w:szCs w:val="24"/>
        </w:rPr>
        <w:t>Application</w:t>
      </w:r>
    </w:p>
    <w:p w14:paraId="42592026" w14:textId="77777777" w:rsidR="009A0888" w:rsidRPr="00245D67" w:rsidRDefault="009A0888" w:rsidP="00FC43F3">
      <w:pPr>
        <w:spacing w:after="0" w:line="240" w:lineRule="auto"/>
        <w:rPr>
          <w:rFonts w:ascii="Arial" w:hAnsi="Arial" w:cs="Arial"/>
          <w:sz w:val="24"/>
          <w:szCs w:val="24"/>
        </w:rPr>
      </w:pPr>
    </w:p>
    <w:p w14:paraId="703323D9" w14:textId="0BEE260E" w:rsidR="009A0888" w:rsidRPr="00245D67" w:rsidRDefault="008A1208" w:rsidP="00FC43F3">
      <w:pPr>
        <w:spacing w:after="0" w:line="240" w:lineRule="auto"/>
        <w:rPr>
          <w:rFonts w:ascii="Arial" w:hAnsi="Arial" w:cs="Arial"/>
          <w:b/>
          <w:sz w:val="24"/>
          <w:szCs w:val="24"/>
        </w:rPr>
      </w:pPr>
      <w:r w:rsidRPr="00245D67">
        <w:rPr>
          <w:rFonts w:ascii="Arial" w:hAnsi="Arial" w:cs="Arial"/>
          <w:b/>
          <w:sz w:val="24"/>
          <w:szCs w:val="24"/>
        </w:rPr>
        <w:t>True/False</w:t>
      </w:r>
    </w:p>
    <w:p w14:paraId="72DC7EAE" w14:textId="77777777" w:rsidR="00B74847" w:rsidRPr="00245D67" w:rsidRDefault="00B74847" w:rsidP="00FC43F3">
      <w:pPr>
        <w:spacing w:after="0" w:line="240" w:lineRule="auto"/>
        <w:rPr>
          <w:rFonts w:ascii="Arial" w:hAnsi="Arial" w:cs="Arial"/>
          <w:sz w:val="24"/>
          <w:szCs w:val="24"/>
        </w:rPr>
      </w:pPr>
    </w:p>
    <w:p w14:paraId="31BA9DF2" w14:textId="310BBBB4" w:rsidR="00137959" w:rsidRPr="00245D67" w:rsidRDefault="005E4F49" w:rsidP="00FC43F3">
      <w:pPr>
        <w:spacing w:after="0" w:line="240" w:lineRule="auto"/>
        <w:rPr>
          <w:rFonts w:ascii="Arial" w:hAnsi="Arial" w:cs="Arial"/>
          <w:sz w:val="24"/>
          <w:szCs w:val="24"/>
        </w:rPr>
      </w:pPr>
      <w:r w:rsidRPr="00245D67">
        <w:rPr>
          <w:rFonts w:ascii="Arial" w:hAnsi="Arial" w:cs="Arial"/>
          <w:sz w:val="24"/>
          <w:szCs w:val="24"/>
        </w:rPr>
        <w:t>27</w:t>
      </w:r>
      <w:r w:rsidR="00137959" w:rsidRPr="00245D67">
        <w:rPr>
          <w:rFonts w:ascii="Arial" w:hAnsi="Arial" w:cs="Arial"/>
          <w:sz w:val="24"/>
          <w:szCs w:val="24"/>
        </w:rPr>
        <w:t>. A</w:t>
      </w:r>
      <w:r w:rsidR="00DD1152" w:rsidRPr="00245D67">
        <w:rPr>
          <w:rFonts w:ascii="Arial" w:hAnsi="Arial" w:cs="Arial"/>
          <w:sz w:val="24"/>
          <w:szCs w:val="24"/>
        </w:rPr>
        <w:t xml:space="preserve"> person’s</w:t>
      </w:r>
      <w:r w:rsidR="00137959" w:rsidRPr="00245D67">
        <w:rPr>
          <w:rFonts w:ascii="Arial" w:hAnsi="Arial" w:cs="Arial"/>
          <w:sz w:val="24"/>
          <w:szCs w:val="24"/>
        </w:rPr>
        <w:t xml:space="preserve"> event history</w:t>
      </w:r>
      <w:r w:rsidR="00DD1152" w:rsidRPr="00245D67">
        <w:rPr>
          <w:rFonts w:ascii="Arial" w:hAnsi="Arial" w:cs="Arial"/>
          <w:sz w:val="24"/>
          <w:szCs w:val="24"/>
        </w:rPr>
        <w:t xml:space="preserve"> can include a day for which they have no specific memories. </w:t>
      </w:r>
      <w:r w:rsidR="00137959" w:rsidRPr="00245D67">
        <w:rPr>
          <w:rFonts w:ascii="Arial" w:hAnsi="Arial" w:cs="Arial"/>
          <w:sz w:val="24"/>
          <w:szCs w:val="24"/>
        </w:rPr>
        <w:t xml:space="preserve"> </w:t>
      </w:r>
    </w:p>
    <w:p w14:paraId="6B4264C8" w14:textId="547F7C30" w:rsidR="00137959" w:rsidRPr="00245D67" w:rsidRDefault="008A1208" w:rsidP="00FC43F3">
      <w:pPr>
        <w:spacing w:after="0" w:line="240" w:lineRule="auto"/>
        <w:rPr>
          <w:rFonts w:ascii="Arial" w:hAnsi="Arial" w:cs="Arial"/>
          <w:sz w:val="24"/>
          <w:szCs w:val="24"/>
        </w:rPr>
      </w:pPr>
      <w:r w:rsidRPr="00245D67">
        <w:rPr>
          <w:rFonts w:ascii="Arial" w:hAnsi="Arial" w:cs="Arial"/>
          <w:sz w:val="24"/>
          <w:szCs w:val="24"/>
        </w:rPr>
        <w:t>ANS: T</w:t>
      </w:r>
    </w:p>
    <w:p w14:paraId="201667BA" w14:textId="7F089EDF"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5E11A4" w:rsidRPr="00245D67">
        <w:rPr>
          <w:rFonts w:ascii="Arial" w:hAnsi="Arial" w:cs="Arial"/>
          <w:sz w:val="24"/>
          <w:szCs w:val="24"/>
          <w:lang w:val="en-GB"/>
        </w:rPr>
        <w:t>1.</w:t>
      </w:r>
      <w:r w:rsidR="004C0401" w:rsidRPr="00245D67">
        <w:rPr>
          <w:rFonts w:ascii="Arial" w:hAnsi="Arial" w:cs="Arial"/>
          <w:sz w:val="24"/>
          <w:szCs w:val="24"/>
          <w:lang w:val="en-GB"/>
        </w:rPr>
        <w:t xml:space="preserve">2 Summarize the relevance of the life course perspective for social work competencies. </w:t>
      </w:r>
    </w:p>
    <w:p w14:paraId="16961E1E" w14:textId="3EEB0927" w:rsidR="005F20A7" w:rsidRPr="00245D67" w:rsidRDefault="009D3861" w:rsidP="00FC43F3">
      <w:pPr>
        <w:spacing w:after="0" w:line="240" w:lineRule="auto"/>
        <w:rPr>
          <w:rFonts w:ascii="Arial" w:hAnsi="Arial" w:cs="Arial"/>
          <w:sz w:val="24"/>
          <w:szCs w:val="24"/>
        </w:rPr>
      </w:pPr>
      <w:r w:rsidRPr="00245D67">
        <w:rPr>
          <w:rFonts w:ascii="Arial" w:hAnsi="Arial" w:cs="Arial"/>
          <w:sz w:val="24"/>
          <w:szCs w:val="24"/>
        </w:rPr>
        <w:t>Answer Location: The Life Course Perspective and Social Work Practice</w:t>
      </w:r>
    </w:p>
    <w:p w14:paraId="180E2CAF" w14:textId="0066DDBF" w:rsidR="005F20A7" w:rsidRPr="00245D67" w:rsidRDefault="009D3861" w:rsidP="00FC43F3">
      <w:pPr>
        <w:spacing w:after="0" w:line="240" w:lineRule="auto"/>
        <w:rPr>
          <w:rFonts w:ascii="Arial" w:hAnsi="Arial" w:cs="Arial"/>
          <w:sz w:val="24"/>
          <w:szCs w:val="24"/>
        </w:rPr>
      </w:pPr>
      <w:r w:rsidRPr="00245D67">
        <w:rPr>
          <w:rFonts w:ascii="Arial" w:hAnsi="Arial" w:cs="Arial"/>
          <w:sz w:val="24"/>
          <w:szCs w:val="24"/>
        </w:rPr>
        <w:t>Difficulty Level:</w:t>
      </w:r>
      <w:r w:rsidR="00084DC0" w:rsidRPr="00245D67">
        <w:rPr>
          <w:rFonts w:ascii="Arial" w:hAnsi="Arial" w:cs="Arial"/>
          <w:sz w:val="24"/>
          <w:szCs w:val="24"/>
        </w:rPr>
        <w:t xml:space="preserve"> Easy</w:t>
      </w:r>
    </w:p>
    <w:p w14:paraId="72D4E97F" w14:textId="0B24F526"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F26F0" w:rsidRPr="00245D67">
        <w:rPr>
          <w:rFonts w:ascii="Arial" w:hAnsi="Arial" w:cs="Arial"/>
          <w:sz w:val="24"/>
          <w:szCs w:val="24"/>
        </w:rPr>
        <w:t>Knowledge</w:t>
      </w:r>
    </w:p>
    <w:p w14:paraId="539CDBB1" w14:textId="77777777" w:rsidR="009A0888" w:rsidRPr="00245D67" w:rsidRDefault="009A0888" w:rsidP="00FC43F3">
      <w:pPr>
        <w:spacing w:after="0" w:line="240" w:lineRule="auto"/>
        <w:rPr>
          <w:rFonts w:ascii="Arial" w:hAnsi="Arial" w:cs="Arial"/>
          <w:sz w:val="24"/>
          <w:szCs w:val="24"/>
        </w:rPr>
      </w:pPr>
    </w:p>
    <w:p w14:paraId="33BA7185" w14:textId="5BE18199" w:rsidR="00137959" w:rsidRPr="00245D67" w:rsidRDefault="005E4F49" w:rsidP="00FC43F3">
      <w:pPr>
        <w:spacing w:after="0" w:line="240" w:lineRule="auto"/>
        <w:rPr>
          <w:rFonts w:ascii="Arial" w:hAnsi="Arial" w:cs="Arial"/>
          <w:sz w:val="24"/>
          <w:szCs w:val="24"/>
        </w:rPr>
      </w:pPr>
      <w:r w:rsidRPr="00245D67">
        <w:rPr>
          <w:rFonts w:ascii="Arial" w:hAnsi="Arial" w:cs="Arial"/>
          <w:sz w:val="24"/>
          <w:szCs w:val="24"/>
        </w:rPr>
        <w:t>28</w:t>
      </w:r>
      <w:r w:rsidR="00137959" w:rsidRPr="00245D67">
        <w:rPr>
          <w:rFonts w:ascii="Arial" w:hAnsi="Arial" w:cs="Arial"/>
          <w:sz w:val="24"/>
          <w:szCs w:val="24"/>
        </w:rPr>
        <w:t xml:space="preserve">. </w:t>
      </w:r>
      <w:r w:rsidR="0020559B" w:rsidRPr="00245D67">
        <w:rPr>
          <w:rFonts w:ascii="Arial" w:hAnsi="Arial" w:cs="Arial"/>
          <w:sz w:val="24"/>
          <w:szCs w:val="24"/>
        </w:rPr>
        <w:t xml:space="preserve">The life course perspective is a theoretical model based in social work. </w:t>
      </w:r>
    </w:p>
    <w:p w14:paraId="537F9C06" w14:textId="6B13A870" w:rsidR="009D3861" w:rsidRPr="00245D67" w:rsidRDefault="009D3861" w:rsidP="00FC43F3">
      <w:pPr>
        <w:spacing w:after="0" w:line="240" w:lineRule="auto"/>
        <w:rPr>
          <w:rFonts w:ascii="Arial" w:hAnsi="Arial" w:cs="Arial"/>
          <w:sz w:val="24"/>
          <w:szCs w:val="24"/>
        </w:rPr>
      </w:pPr>
      <w:r w:rsidRPr="00245D67">
        <w:rPr>
          <w:rFonts w:ascii="Arial" w:hAnsi="Arial" w:cs="Arial"/>
          <w:sz w:val="24"/>
          <w:szCs w:val="24"/>
        </w:rPr>
        <w:t>Ans</w:t>
      </w:r>
      <w:r w:rsidR="000A7E20" w:rsidRPr="00245D67">
        <w:rPr>
          <w:rFonts w:ascii="Arial" w:hAnsi="Arial" w:cs="Arial"/>
          <w:sz w:val="24"/>
          <w:szCs w:val="24"/>
        </w:rPr>
        <w:t xml:space="preserve">: </w:t>
      </w:r>
      <w:r w:rsidR="002B451B" w:rsidRPr="00245D67">
        <w:rPr>
          <w:rFonts w:ascii="Arial" w:hAnsi="Arial" w:cs="Arial"/>
          <w:sz w:val="24"/>
          <w:szCs w:val="24"/>
        </w:rPr>
        <w:t>F</w:t>
      </w:r>
    </w:p>
    <w:p w14:paraId="61916187" w14:textId="5ABF826B" w:rsidR="009D3861"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F96637" w:rsidRPr="00245D67">
        <w:rPr>
          <w:rFonts w:ascii="Arial" w:hAnsi="Arial" w:cs="Arial"/>
          <w:sz w:val="24"/>
          <w:szCs w:val="24"/>
          <w:lang w:val="en-GB"/>
        </w:rPr>
        <w:t>1.</w:t>
      </w:r>
      <w:r w:rsidR="0020559B" w:rsidRPr="00245D67">
        <w:rPr>
          <w:rFonts w:ascii="Arial" w:hAnsi="Arial" w:cs="Arial"/>
          <w:sz w:val="24"/>
          <w:szCs w:val="24"/>
          <w:lang w:val="en-GB"/>
        </w:rPr>
        <w:t xml:space="preserve">3: Identify some of the theoretical roots of the life course perspective. </w:t>
      </w:r>
    </w:p>
    <w:p w14:paraId="21575F99" w14:textId="279EC8FB" w:rsidR="009D3861" w:rsidRPr="00245D67" w:rsidRDefault="00F96637" w:rsidP="00FC43F3">
      <w:pPr>
        <w:spacing w:after="0" w:line="240" w:lineRule="auto"/>
        <w:rPr>
          <w:rFonts w:ascii="Arial" w:hAnsi="Arial" w:cs="Arial"/>
          <w:sz w:val="24"/>
          <w:szCs w:val="24"/>
        </w:rPr>
      </w:pPr>
      <w:r w:rsidRPr="00245D67">
        <w:rPr>
          <w:rFonts w:ascii="Arial" w:hAnsi="Arial" w:cs="Arial"/>
          <w:sz w:val="24"/>
          <w:szCs w:val="24"/>
        </w:rPr>
        <w:t>Answer Location:</w:t>
      </w:r>
      <w:r w:rsidR="005E11A4" w:rsidRPr="00245D67">
        <w:rPr>
          <w:rFonts w:ascii="Arial" w:hAnsi="Arial" w:cs="Arial"/>
          <w:sz w:val="24"/>
          <w:szCs w:val="24"/>
        </w:rPr>
        <w:t xml:space="preserve"> </w:t>
      </w:r>
      <w:r w:rsidR="0020559B" w:rsidRPr="00245D67">
        <w:rPr>
          <w:rFonts w:ascii="Arial" w:hAnsi="Arial" w:cs="Arial"/>
          <w:sz w:val="24"/>
          <w:szCs w:val="24"/>
        </w:rPr>
        <w:t xml:space="preserve">Theoretical Roots of the Life Course Perspective </w:t>
      </w:r>
    </w:p>
    <w:p w14:paraId="2FFB251C" w14:textId="05558BD5" w:rsidR="009D3861" w:rsidRPr="00245D67" w:rsidRDefault="00F96637"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084DC0" w:rsidRPr="00245D67">
        <w:rPr>
          <w:rFonts w:ascii="Arial" w:hAnsi="Arial" w:cs="Arial"/>
          <w:sz w:val="24"/>
          <w:szCs w:val="24"/>
        </w:rPr>
        <w:t>Medium</w:t>
      </w:r>
    </w:p>
    <w:p w14:paraId="50CB634F" w14:textId="012518C3" w:rsidR="009D3861"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F042E8" w:rsidRPr="00245D67">
        <w:rPr>
          <w:rFonts w:ascii="Arial" w:hAnsi="Arial" w:cs="Arial"/>
          <w:sz w:val="24"/>
          <w:szCs w:val="24"/>
        </w:rPr>
        <w:t>Knowledge</w:t>
      </w:r>
    </w:p>
    <w:p w14:paraId="3DB13D0B" w14:textId="77777777" w:rsidR="009D3861" w:rsidRPr="00245D67" w:rsidRDefault="009D3861" w:rsidP="00FC43F3">
      <w:pPr>
        <w:spacing w:after="0" w:line="240" w:lineRule="auto"/>
        <w:rPr>
          <w:rFonts w:ascii="Arial" w:hAnsi="Arial" w:cs="Arial"/>
          <w:sz w:val="24"/>
          <w:szCs w:val="24"/>
        </w:rPr>
      </w:pPr>
    </w:p>
    <w:p w14:paraId="45F47920" w14:textId="7C65D670" w:rsidR="005F20A7" w:rsidRPr="00245D67" w:rsidRDefault="005E4F49" w:rsidP="00FC43F3">
      <w:pPr>
        <w:spacing w:after="0" w:line="240" w:lineRule="auto"/>
        <w:rPr>
          <w:rFonts w:ascii="Arial" w:hAnsi="Arial" w:cs="Arial"/>
          <w:sz w:val="24"/>
          <w:szCs w:val="24"/>
        </w:rPr>
      </w:pPr>
      <w:r w:rsidRPr="00245D67">
        <w:rPr>
          <w:rFonts w:ascii="Arial" w:hAnsi="Arial" w:cs="Arial"/>
          <w:sz w:val="24"/>
          <w:szCs w:val="24"/>
        </w:rPr>
        <w:t>29</w:t>
      </w:r>
      <w:r w:rsidR="00137959" w:rsidRPr="00245D67">
        <w:rPr>
          <w:rFonts w:ascii="Arial" w:hAnsi="Arial" w:cs="Arial"/>
          <w:sz w:val="24"/>
          <w:szCs w:val="24"/>
        </w:rPr>
        <w:t xml:space="preserve">. </w:t>
      </w:r>
      <w:r w:rsidR="004C0401" w:rsidRPr="00245D67">
        <w:rPr>
          <w:rFonts w:ascii="Arial" w:hAnsi="Arial" w:cs="Arial"/>
          <w:sz w:val="24"/>
          <w:szCs w:val="24"/>
        </w:rPr>
        <w:t xml:space="preserve">The LCP views the life course as a straight path. </w:t>
      </w:r>
      <w:r w:rsidR="00DD1152" w:rsidRPr="00245D67">
        <w:rPr>
          <w:rFonts w:ascii="Arial" w:hAnsi="Arial" w:cs="Arial"/>
          <w:sz w:val="24"/>
          <w:szCs w:val="24"/>
        </w:rPr>
        <w:t xml:space="preserve"> </w:t>
      </w:r>
      <w:r w:rsidR="00137959" w:rsidRPr="00245D67">
        <w:rPr>
          <w:rFonts w:ascii="Arial" w:hAnsi="Arial" w:cs="Arial"/>
          <w:sz w:val="24"/>
          <w:szCs w:val="24"/>
        </w:rPr>
        <w:t xml:space="preserve"> </w:t>
      </w:r>
    </w:p>
    <w:p w14:paraId="4ED78C9A" w14:textId="23E06A80"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F96637" w:rsidRPr="00245D67">
        <w:rPr>
          <w:rFonts w:ascii="Arial" w:hAnsi="Arial" w:cs="Arial"/>
          <w:sz w:val="24"/>
          <w:szCs w:val="24"/>
        </w:rPr>
        <w:t xml:space="preserve">: </w:t>
      </w:r>
      <w:r w:rsidR="00DD1152" w:rsidRPr="00245D67">
        <w:rPr>
          <w:rFonts w:ascii="Arial" w:hAnsi="Arial" w:cs="Arial"/>
          <w:sz w:val="24"/>
          <w:szCs w:val="24"/>
        </w:rPr>
        <w:t>F</w:t>
      </w:r>
    </w:p>
    <w:p w14:paraId="3E39D0D4" w14:textId="5EF0EAA4"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F96637" w:rsidRPr="00245D67">
        <w:rPr>
          <w:rFonts w:ascii="Arial" w:hAnsi="Arial" w:cs="Arial"/>
          <w:sz w:val="24"/>
          <w:szCs w:val="24"/>
          <w:lang w:val="en-GB"/>
        </w:rPr>
        <w:t>1.</w:t>
      </w:r>
      <w:r w:rsidR="004C0401" w:rsidRPr="00245D67">
        <w:rPr>
          <w:rFonts w:ascii="Arial" w:hAnsi="Arial" w:cs="Arial"/>
          <w:sz w:val="24"/>
          <w:szCs w:val="24"/>
          <w:lang w:val="en-GB"/>
        </w:rPr>
        <w:t xml:space="preserve">2 Summarize the relevance of the life course perspective for social work competencies. </w:t>
      </w:r>
    </w:p>
    <w:p w14:paraId="4B0D2989" w14:textId="4F2C5BFF" w:rsidR="005F20A7" w:rsidRPr="00245D67" w:rsidRDefault="00F96637" w:rsidP="00FC43F3">
      <w:pPr>
        <w:spacing w:after="0" w:line="240" w:lineRule="auto"/>
        <w:rPr>
          <w:rFonts w:ascii="Arial" w:hAnsi="Arial" w:cs="Arial"/>
          <w:sz w:val="24"/>
          <w:szCs w:val="24"/>
        </w:rPr>
      </w:pPr>
      <w:r w:rsidRPr="00245D67">
        <w:rPr>
          <w:rFonts w:ascii="Arial" w:hAnsi="Arial" w:cs="Arial"/>
          <w:sz w:val="24"/>
          <w:szCs w:val="24"/>
        </w:rPr>
        <w:t>Answer Location:</w:t>
      </w:r>
      <w:r w:rsidR="00557E13" w:rsidRPr="00245D67">
        <w:rPr>
          <w:rFonts w:ascii="Arial" w:hAnsi="Arial" w:cs="Arial"/>
          <w:sz w:val="24"/>
          <w:szCs w:val="24"/>
        </w:rPr>
        <w:t xml:space="preserve"> Trajectories</w:t>
      </w:r>
    </w:p>
    <w:p w14:paraId="52FF4269" w14:textId="3B43F692"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Leve</w:t>
      </w:r>
      <w:r w:rsidR="00F96637" w:rsidRPr="00245D67">
        <w:rPr>
          <w:rFonts w:ascii="Arial" w:hAnsi="Arial" w:cs="Arial"/>
          <w:sz w:val="24"/>
          <w:szCs w:val="24"/>
        </w:rPr>
        <w:t xml:space="preserve">l: </w:t>
      </w:r>
      <w:r w:rsidR="004C0401" w:rsidRPr="00245D67">
        <w:rPr>
          <w:rFonts w:ascii="Arial" w:hAnsi="Arial" w:cs="Arial"/>
          <w:sz w:val="24"/>
          <w:szCs w:val="24"/>
        </w:rPr>
        <w:t>Easy</w:t>
      </w:r>
    </w:p>
    <w:p w14:paraId="70FC61C6" w14:textId="6219D5C5"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F26F0" w:rsidRPr="00245D67">
        <w:rPr>
          <w:rFonts w:ascii="Arial" w:hAnsi="Arial" w:cs="Arial"/>
          <w:sz w:val="24"/>
          <w:szCs w:val="24"/>
        </w:rPr>
        <w:t>Knowledge</w:t>
      </w:r>
    </w:p>
    <w:p w14:paraId="1D3FEE01" w14:textId="77777777" w:rsidR="009A0888" w:rsidRPr="00245D67" w:rsidRDefault="009A0888" w:rsidP="00FC43F3">
      <w:pPr>
        <w:spacing w:after="0" w:line="240" w:lineRule="auto"/>
        <w:rPr>
          <w:rFonts w:ascii="Arial" w:hAnsi="Arial" w:cs="Arial"/>
          <w:sz w:val="24"/>
          <w:szCs w:val="24"/>
        </w:rPr>
      </w:pPr>
    </w:p>
    <w:p w14:paraId="59CEBE66" w14:textId="2E03D4CF" w:rsidR="00137959" w:rsidRPr="00245D67" w:rsidRDefault="005E4F49" w:rsidP="00FC43F3">
      <w:pPr>
        <w:spacing w:after="0" w:line="240" w:lineRule="auto"/>
        <w:rPr>
          <w:rFonts w:ascii="Arial" w:hAnsi="Arial" w:cs="Arial"/>
          <w:sz w:val="24"/>
          <w:szCs w:val="24"/>
        </w:rPr>
      </w:pPr>
      <w:r w:rsidRPr="00245D67">
        <w:rPr>
          <w:rFonts w:ascii="Arial" w:hAnsi="Arial" w:cs="Arial"/>
          <w:sz w:val="24"/>
          <w:szCs w:val="24"/>
        </w:rPr>
        <w:t>30</w:t>
      </w:r>
      <w:r w:rsidR="00137959" w:rsidRPr="00245D67">
        <w:rPr>
          <w:rFonts w:ascii="Arial" w:hAnsi="Arial" w:cs="Arial"/>
          <w:sz w:val="24"/>
          <w:szCs w:val="24"/>
        </w:rPr>
        <w:t xml:space="preserve">. A life event </w:t>
      </w:r>
      <w:r w:rsidR="00DD1152" w:rsidRPr="00245D67">
        <w:rPr>
          <w:rFonts w:ascii="Arial" w:hAnsi="Arial" w:cs="Arial"/>
          <w:sz w:val="24"/>
          <w:szCs w:val="24"/>
        </w:rPr>
        <w:t xml:space="preserve">refers to both the happening itself and the transition that occurs because of that happening. </w:t>
      </w:r>
    </w:p>
    <w:p w14:paraId="2C036481" w14:textId="0B4B8122"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F96637" w:rsidRPr="00245D67">
        <w:rPr>
          <w:rFonts w:ascii="Arial" w:hAnsi="Arial" w:cs="Arial"/>
          <w:sz w:val="24"/>
          <w:szCs w:val="24"/>
        </w:rPr>
        <w:t xml:space="preserve">: </w:t>
      </w:r>
      <w:r w:rsidR="00DD1152" w:rsidRPr="00245D67">
        <w:rPr>
          <w:rFonts w:ascii="Arial" w:hAnsi="Arial" w:cs="Arial"/>
          <w:sz w:val="24"/>
          <w:szCs w:val="24"/>
        </w:rPr>
        <w:t>F</w:t>
      </w:r>
    </w:p>
    <w:p w14:paraId="19336B67" w14:textId="07BB4048"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5E11A4" w:rsidRPr="00245D67">
        <w:rPr>
          <w:rFonts w:ascii="Arial" w:hAnsi="Arial" w:cs="Arial"/>
          <w:sz w:val="24"/>
          <w:szCs w:val="24"/>
          <w:lang w:val="en-GB"/>
        </w:rPr>
        <w:t>1.4 Summarize five basic concepts of the life course perspective (cohorts, transitions, trajectories, life events, and turning points).</w:t>
      </w:r>
    </w:p>
    <w:p w14:paraId="64AC0D48" w14:textId="01C82A0E" w:rsidR="005F20A7" w:rsidRPr="00245D67" w:rsidRDefault="005E11A4" w:rsidP="00FC43F3">
      <w:pPr>
        <w:spacing w:after="0" w:line="240" w:lineRule="auto"/>
        <w:rPr>
          <w:rFonts w:ascii="Arial" w:hAnsi="Arial" w:cs="Arial"/>
          <w:sz w:val="24"/>
          <w:szCs w:val="24"/>
        </w:rPr>
      </w:pPr>
      <w:r w:rsidRPr="00245D67">
        <w:rPr>
          <w:rFonts w:ascii="Arial" w:hAnsi="Arial" w:cs="Arial"/>
          <w:sz w:val="24"/>
          <w:szCs w:val="24"/>
        </w:rPr>
        <w:t>Answer Location: Life Event</w:t>
      </w:r>
      <w:r w:rsidR="007037DE" w:rsidRPr="00245D67">
        <w:rPr>
          <w:rFonts w:ascii="Arial" w:hAnsi="Arial" w:cs="Arial"/>
          <w:sz w:val="24"/>
          <w:szCs w:val="24"/>
        </w:rPr>
        <w:t>s</w:t>
      </w:r>
    </w:p>
    <w:p w14:paraId="37866C35" w14:textId="096A9650"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w:t>
      </w:r>
      <w:r w:rsidR="005E11A4" w:rsidRPr="00245D67">
        <w:rPr>
          <w:rFonts w:ascii="Arial" w:hAnsi="Arial" w:cs="Arial"/>
          <w:sz w:val="24"/>
          <w:szCs w:val="24"/>
        </w:rPr>
        <w:t xml:space="preserve">lty Level: </w:t>
      </w:r>
      <w:r w:rsidR="00F042E8" w:rsidRPr="00245D67">
        <w:rPr>
          <w:rFonts w:ascii="Arial" w:hAnsi="Arial" w:cs="Arial"/>
          <w:sz w:val="24"/>
          <w:szCs w:val="24"/>
        </w:rPr>
        <w:t>Easy</w:t>
      </w:r>
    </w:p>
    <w:p w14:paraId="36A5212A" w14:textId="4BD4417F"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F042E8" w:rsidRPr="00245D67">
        <w:rPr>
          <w:rFonts w:ascii="Arial" w:hAnsi="Arial" w:cs="Arial"/>
          <w:sz w:val="24"/>
          <w:szCs w:val="24"/>
        </w:rPr>
        <w:t>Knowledge</w:t>
      </w:r>
    </w:p>
    <w:p w14:paraId="77F62A1C" w14:textId="77777777" w:rsidR="009A0888" w:rsidRPr="00245D67" w:rsidRDefault="009A0888" w:rsidP="00FC43F3">
      <w:pPr>
        <w:spacing w:after="0" w:line="240" w:lineRule="auto"/>
        <w:rPr>
          <w:rFonts w:ascii="Arial" w:hAnsi="Arial" w:cs="Arial"/>
          <w:sz w:val="24"/>
          <w:szCs w:val="24"/>
        </w:rPr>
      </w:pPr>
    </w:p>
    <w:p w14:paraId="794C2957" w14:textId="37417E83" w:rsidR="00137959" w:rsidRPr="00245D67" w:rsidRDefault="005E4F49" w:rsidP="00FC43F3">
      <w:pPr>
        <w:spacing w:after="0" w:line="240" w:lineRule="auto"/>
        <w:rPr>
          <w:rFonts w:ascii="Arial" w:hAnsi="Arial" w:cs="Arial"/>
          <w:sz w:val="24"/>
          <w:szCs w:val="24"/>
        </w:rPr>
      </w:pPr>
      <w:r w:rsidRPr="00245D67">
        <w:rPr>
          <w:rFonts w:ascii="Arial" w:hAnsi="Arial" w:cs="Arial"/>
          <w:sz w:val="24"/>
          <w:szCs w:val="24"/>
        </w:rPr>
        <w:t>31</w:t>
      </w:r>
      <w:r w:rsidR="00137959" w:rsidRPr="00245D67">
        <w:rPr>
          <w:rFonts w:ascii="Arial" w:hAnsi="Arial" w:cs="Arial"/>
          <w:sz w:val="24"/>
          <w:szCs w:val="24"/>
        </w:rPr>
        <w:t xml:space="preserve">. </w:t>
      </w:r>
      <w:r w:rsidR="002B563F" w:rsidRPr="00245D67">
        <w:rPr>
          <w:rFonts w:ascii="Arial" w:hAnsi="Arial" w:cs="Arial"/>
          <w:sz w:val="24"/>
          <w:szCs w:val="24"/>
        </w:rPr>
        <w:t xml:space="preserve">The same events of a particular historical era may affect different cohorts in different ways. </w:t>
      </w:r>
    </w:p>
    <w:p w14:paraId="3421C6B7" w14:textId="30C2AAA6"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557E13" w:rsidRPr="00245D67">
        <w:rPr>
          <w:rFonts w:ascii="Arial" w:hAnsi="Arial" w:cs="Arial"/>
          <w:sz w:val="24"/>
          <w:szCs w:val="24"/>
        </w:rPr>
        <w:t xml:space="preserve">: </w:t>
      </w:r>
      <w:r w:rsidR="002B451B" w:rsidRPr="00245D67">
        <w:rPr>
          <w:rFonts w:ascii="Arial" w:hAnsi="Arial" w:cs="Arial"/>
          <w:sz w:val="24"/>
          <w:szCs w:val="24"/>
        </w:rPr>
        <w:t>T</w:t>
      </w:r>
    </w:p>
    <w:p w14:paraId="0ED11B12" w14:textId="01BFA7AA"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2F0E32"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07084B0C" w14:textId="51718D11" w:rsidR="005F20A7" w:rsidRPr="00245D67" w:rsidRDefault="002F0E32"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2B563F" w:rsidRPr="00245D67">
        <w:rPr>
          <w:rFonts w:ascii="Arial" w:hAnsi="Arial" w:cs="Arial"/>
          <w:sz w:val="24"/>
          <w:szCs w:val="24"/>
        </w:rPr>
        <w:t xml:space="preserve">Interplay of Human Lives and Historical Time </w:t>
      </w:r>
    </w:p>
    <w:p w14:paraId="6433C61A" w14:textId="33C60F25"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w:t>
      </w:r>
      <w:r w:rsidR="002F0E32" w:rsidRPr="00245D67">
        <w:rPr>
          <w:rFonts w:ascii="Arial" w:hAnsi="Arial" w:cs="Arial"/>
          <w:sz w:val="24"/>
          <w:szCs w:val="24"/>
        </w:rPr>
        <w:t xml:space="preserve">el: </w:t>
      </w:r>
      <w:r w:rsidR="00121C58" w:rsidRPr="00245D67">
        <w:rPr>
          <w:rFonts w:ascii="Arial" w:hAnsi="Arial" w:cs="Arial"/>
          <w:sz w:val="24"/>
          <w:szCs w:val="24"/>
        </w:rPr>
        <w:t>Easy</w:t>
      </w:r>
    </w:p>
    <w:p w14:paraId="3143BCDF" w14:textId="6F243F3B" w:rsidR="005F20A7" w:rsidRPr="00245D67" w:rsidRDefault="00245D67" w:rsidP="00FC43F3">
      <w:pPr>
        <w:spacing w:after="0" w:line="240" w:lineRule="auto"/>
        <w:rPr>
          <w:rFonts w:ascii="Arial" w:hAnsi="Arial" w:cs="Arial"/>
          <w:sz w:val="24"/>
          <w:szCs w:val="24"/>
        </w:rPr>
      </w:pPr>
      <w:r>
        <w:rPr>
          <w:rFonts w:ascii="Arial" w:hAnsi="Arial" w:cs="Arial"/>
          <w:sz w:val="24"/>
          <w:szCs w:val="24"/>
        </w:rPr>
        <w:lastRenderedPageBreak/>
        <w:t xml:space="preserve">REF: Cognitive Domain: </w:t>
      </w:r>
      <w:r w:rsidR="009327F4" w:rsidRPr="00245D67">
        <w:rPr>
          <w:rFonts w:ascii="Arial" w:hAnsi="Arial" w:cs="Arial"/>
          <w:sz w:val="24"/>
          <w:szCs w:val="24"/>
        </w:rPr>
        <w:t>Knowledge</w:t>
      </w:r>
    </w:p>
    <w:p w14:paraId="552642C4" w14:textId="77777777" w:rsidR="009A0888" w:rsidRPr="00245D67" w:rsidRDefault="009A0888" w:rsidP="00FC43F3">
      <w:pPr>
        <w:spacing w:after="0" w:line="240" w:lineRule="auto"/>
        <w:rPr>
          <w:rFonts w:ascii="Arial" w:hAnsi="Arial" w:cs="Arial"/>
          <w:sz w:val="24"/>
          <w:szCs w:val="24"/>
        </w:rPr>
      </w:pPr>
    </w:p>
    <w:p w14:paraId="37DC37B0" w14:textId="488DBD16"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32</w:t>
      </w:r>
      <w:r w:rsidR="00137959" w:rsidRPr="00245D67">
        <w:rPr>
          <w:rFonts w:ascii="Arial" w:hAnsi="Arial" w:cs="Arial"/>
          <w:sz w:val="24"/>
          <w:szCs w:val="24"/>
        </w:rPr>
        <w:t xml:space="preserve">. </w:t>
      </w:r>
      <w:r w:rsidR="002B563F" w:rsidRPr="00245D67">
        <w:rPr>
          <w:rFonts w:ascii="Arial" w:hAnsi="Arial" w:cs="Arial"/>
          <w:sz w:val="24"/>
          <w:szCs w:val="24"/>
        </w:rPr>
        <w:t xml:space="preserve">The legal drinking age in the U.S. is an example of an age norm. </w:t>
      </w:r>
    </w:p>
    <w:p w14:paraId="1D4CA52A" w14:textId="0763FAF1" w:rsidR="00387023" w:rsidRPr="00245D67" w:rsidRDefault="00B74847" w:rsidP="00FC43F3">
      <w:pPr>
        <w:spacing w:after="0" w:line="240" w:lineRule="auto"/>
        <w:rPr>
          <w:rFonts w:ascii="Arial" w:hAnsi="Arial" w:cs="Arial"/>
          <w:sz w:val="24"/>
          <w:szCs w:val="24"/>
        </w:rPr>
      </w:pPr>
      <w:r w:rsidRPr="00245D67">
        <w:rPr>
          <w:rFonts w:ascii="Arial" w:hAnsi="Arial" w:cs="Arial"/>
          <w:sz w:val="24"/>
          <w:szCs w:val="24"/>
        </w:rPr>
        <w:t>Ans: T</w:t>
      </w:r>
    </w:p>
    <w:p w14:paraId="2068F521" w14:textId="168D2853" w:rsidR="00387023"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4B168B"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7590C7A8" w14:textId="47A22D92" w:rsidR="00387023" w:rsidRPr="00245D67" w:rsidRDefault="00387023"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2B563F" w:rsidRPr="00245D67">
        <w:rPr>
          <w:rFonts w:ascii="Arial" w:hAnsi="Arial" w:cs="Arial"/>
          <w:sz w:val="24"/>
          <w:szCs w:val="24"/>
        </w:rPr>
        <w:t xml:space="preserve">Dimensions of Age </w:t>
      </w:r>
    </w:p>
    <w:p w14:paraId="4E485B9C" w14:textId="3967F5B6" w:rsidR="00387023" w:rsidRPr="00245D67" w:rsidRDefault="00387023" w:rsidP="00FC43F3">
      <w:pPr>
        <w:spacing w:after="0" w:line="240" w:lineRule="auto"/>
        <w:rPr>
          <w:rFonts w:ascii="Arial" w:hAnsi="Arial" w:cs="Arial"/>
          <w:sz w:val="24"/>
          <w:szCs w:val="24"/>
        </w:rPr>
      </w:pPr>
      <w:r w:rsidRPr="00245D67">
        <w:rPr>
          <w:rFonts w:ascii="Arial" w:hAnsi="Arial" w:cs="Arial"/>
          <w:sz w:val="24"/>
          <w:szCs w:val="24"/>
        </w:rPr>
        <w:t xml:space="preserve">Difficulty Level: </w:t>
      </w:r>
      <w:r w:rsidR="00121C58" w:rsidRPr="00245D67">
        <w:rPr>
          <w:rFonts w:ascii="Arial" w:hAnsi="Arial" w:cs="Arial"/>
          <w:sz w:val="24"/>
          <w:szCs w:val="24"/>
        </w:rPr>
        <w:t>Easy</w:t>
      </w:r>
    </w:p>
    <w:p w14:paraId="745F39BA" w14:textId="3302FE7C" w:rsidR="009A0888"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327F4" w:rsidRPr="00245D67">
        <w:rPr>
          <w:rFonts w:ascii="Arial" w:hAnsi="Arial" w:cs="Arial"/>
          <w:sz w:val="24"/>
          <w:szCs w:val="24"/>
        </w:rPr>
        <w:t>Knowledge</w:t>
      </w:r>
    </w:p>
    <w:p w14:paraId="6CE537EB" w14:textId="654A1AF8" w:rsidR="009A0888" w:rsidRPr="00245D67" w:rsidRDefault="009A0888" w:rsidP="00FC43F3">
      <w:pPr>
        <w:spacing w:after="0" w:line="240" w:lineRule="auto"/>
        <w:rPr>
          <w:rFonts w:ascii="Arial" w:hAnsi="Arial" w:cs="Arial"/>
          <w:sz w:val="24"/>
          <w:szCs w:val="24"/>
        </w:rPr>
      </w:pPr>
    </w:p>
    <w:p w14:paraId="309F296F" w14:textId="6DF1A8C1"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33</w:t>
      </w:r>
      <w:r w:rsidR="00137959" w:rsidRPr="00245D67">
        <w:rPr>
          <w:rFonts w:ascii="Arial" w:hAnsi="Arial" w:cs="Arial"/>
          <w:sz w:val="24"/>
          <w:szCs w:val="24"/>
        </w:rPr>
        <w:t>. When a society develops policies and laws that regulate the timing of social role transitions</w:t>
      </w:r>
      <w:r w:rsidR="00C50861" w:rsidRPr="00245D67">
        <w:rPr>
          <w:rFonts w:ascii="Arial" w:hAnsi="Arial" w:cs="Arial"/>
          <w:sz w:val="24"/>
          <w:szCs w:val="24"/>
        </w:rPr>
        <w:t>, it is called age structuring.</w:t>
      </w:r>
    </w:p>
    <w:p w14:paraId="1622F934" w14:textId="143A0AEB" w:rsidR="005F20A7" w:rsidRPr="00245D67" w:rsidRDefault="00F9068D" w:rsidP="00FC43F3">
      <w:pPr>
        <w:spacing w:after="0" w:line="240" w:lineRule="auto"/>
        <w:rPr>
          <w:rFonts w:ascii="Arial" w:hAnsi="Arial" w:cs="Arial"/>
          <w:sz w:val="24"/>
          <w:szCs w:val="24"/>
        </w:rPr>
      </w:pPr>
      <w:r w:rsidRPr="00245D67">
        <w:rPr>
          <w:rFonts w:ascii="Arial" w:hAnsi="Arial" w:cs="Arial"/>
          <w:sz w:val="24"/>
          <w:szCs w:val="24"/>
        </w:rPr>
        <w:t>Ans: T</w:t>
      </w:r>
    </w:p>
    <w:p w14:paraId="56BEF05E" w14:textId="711A3990"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1D0BB9"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761833FE" w14:textId="73BA4252"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 xml:space="preserve">Answer Location: Standardization in the Timing of Lives  </w:t>
      </w:r>
    </w:p>
    <w:p w14:paraId="198F7C0E" w14:textId="77777777"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Difficulty Level: Medium</w:t>
      </w:r>
    </w:p>
    <w:p w14:paraId="3096E467" w14:textId="64B35B4C"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327F4" w:rsidRPr="00245D67">
        <w:rPr>
          <w:rFonts w:ascii="Arial" w:hAnsi="Arial" w:cs="Arial"/>
          <w:sz w:val="24"/>
          <w:szCs w:val="24"/>
        </w:rPr>
        <w:t>Knowledge</w:t>
      </w:r>
    </w:p>
    <w:p w14:paraId="7DDD9A70" w14:textId="77777777" w:rsidR="009A0888" w:rsidRPr="00245D67" w:rsidRDefault="009A0888" w:rsidP="00FC43F3">
      <w:pPr>
        <w:spacing w:after="0" w:line="240" w:lineRule="auto"/>
        <w:rPr>
          <w:rFonts w:ascii="Arial" w:hAnsi="Arial" w:cs="Arial"/>
          <w:sz w:val="24"/>
          <w:szCs w:val="24"/>
        </w:rPr>
      </w:pPr>
    </w:p>
    <w:p w14:paraId="397AC4DB" w14:textId="11D7C952" w:rsidR="00137959" w:rsidRPr="00245D67" w:rsidRDefault="005E4F49" w:rsidP="00FC43F3">
      <w:pPr>
        <w:spacing w:after="0" w:line="240" w:lineRule="auto"/>
        <w:rPr>
          <w:rFonts w:ascii="Arial" w:hAnsi="Arial" w:cs="Arial"/>
          <w:sz w:val="24"/>
          <w:szCs w:val="24"/>
        </w:rPr>
      </w:pPr>
      <w:r w:rsidRPr="00245D67">
        <w:rPr>
          <w:rFonts w:ascii="Arial" w:hAnsi="Arial" w:cs="Arial"/>
          <w:sz w:val="24"/>
          <w:szCs w:val="24"/>
        </w:rPr>
        <w:t>34</w:t>
      </w:r>
      <w:r w:rsidR="00137959" w:rsidRPr="00245D67">
        <w:rPr>
          <w:rFonts w:ascii="Arial" w:hAnsi="Arial" w:cs="Arial"/>
          <w:sz w:val="24"/>
          <w:szCs w:val="24"/>
        </w:rPr>
        <w:t xml:space="preserve">. </w:t>
      </w:r>
      <w:r w:rsidR="00623A45" w:rsidRPr="00245D67">
        <w:rPr>
          <w:rFonts w:ascii="Arial" w:hAnsi="Arial" w:cs="Arial"/>
          <w:sz w:val="24"/>
          <w:szCs w:val="24"/>
        </w:rPr>
        <w:t xml:space="preserve">Parents’ lives are more influenced by the trajectories of their children’s lives than vice versa. </w:t>
      </w:r>
    </w:p>
    <w:p w14:paraId="1F37DB25" w14:textId="15929406" w:rsidR="005F20A7" w:rsidRPr="00245D67" w:rsidRDefault="001D0BB9" w:rsidP="00FC43F3">
      <w:pPr>
        <w:spacing w:after="0" w:line="240" w:lineRule="auto"/>
        <w:rPr>
          <w:rFonts w:ascii="Arial" w:hAnsi="Arial" w:cs="Arial"/>
          <w:sz w:val="24"/>
          <w:szCs w:val="24"/>
        </w:rPr>
      </w:pPr>
      <w:r w:rsidRPr="00245D67">
        <w:rPr>
          <w:rFonts w:ascii="Arial" w:hAnsi="Arial" w:cs="Arial"/>
          <w:sz w:val="24"/>
          <w:szCs w:val="24"/>
        </w:rPr>
        <w:t xml:space="preserve">Ans: </w:t>
      </w:r>
      <w:r w:rsidR="00623A45" w:rsidRPr="00245D67">
        <w:rPr>
          <w:rFonts w:ascii="Arial" w:hAnsi="Arial" w:cs="Arial"/>
          <w:sz w:val="24"/>
          <w:szCs w:val="24"/>
        </w:rPr>
        <w:t>F</w:t>
      </w:r>
    </w:p>
    <w:p w14:paraId="3CDED376" w14:textId="49290091"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CF7F09"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4B633879" w14:textId="05F055AD"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623A45" w:rsidRPr="00245D67">
        <w:rPr>
          <w:rFonts w:ascii="Arial" w:hAnsi="Arial" w:cs="Arial"/>
          <w:sz w:val="24"/>
          <w:szCs w:val="24"/>
        </w:rPr>
        <w:t xml:space="preserve">Links with Family Members </w:t>
      </w:r>
      <w:r w:rsidR="001D0BB9" w:rsidRPr="00245D67">
        <w:rPr>
          <w:rFonts w:ascii="Arial" w:hAnsi="Arial" w:cs="Arial"/>
          <w:sz w:val="24"/>
          <w:szCs w:val="24"/>
        </w:rPr>
        <w:t xml:space="preserve"> </w:t>
      </w:r>
    </w:p>
    <w:p w14:paraId="387A554C" w14:textId="77777777"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 xml:space="preserve">Difficulty Level: Easy  </w:t>
      </w:r>
    </w:p>
    <w:p w14:paraId="48270832" w14:textId="71794A35"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327F4" w:rsidRPr="00245D67">
        <w:rPr>
          <w:rFonts w:ascii="Arial" w:hAnsi="Arial" w:cs="Arial"/>
          <w:sz w:val="24"/>
          <w:szCs w:val="24"/>
        </w:rPr>
        <w:t>Knowledge</w:t>
      </w:r>
      <w:r w:rsidR="005F20A7" w:rsidRPr="00245D67">
        <w:rPr>
          <w:rFonts w:ascii="Arial" w:hAnsi="Arial" w:cs="Arial"/>
          <w:sz w:val="24"/>
          <w:szCs w:val="24"/>
        </w:rPr>
        <w:t xml:space="preserve">  </w:t>
      </w:r>
    </w:p>
    <w:p w14:paraId="35FF6A36" w14:textId="77777777" w:rsidR="009A0888" w:rsidRPr="00245D67" w:rsidRDefault="009A0888" w:rsidP="00FC43F3">
      <w:pPr>
        <w:spacing w:after="0" w:line="240" w:lineRule="auto"/>
        <w:rPr>
          <w:rFonts w:ascii="Arial" w:hAnsi="Arial" w:cs="Arial"/>
          <w:sz w:val="24"/>
          <w:szCs w:val="24"/>
        </w:rPr>
      </w:pPr>
    </w:p>
    <w:p w14:paraId="02D998A0" w14:textId="10B8FC9B" w:rsidR="007F554B" w:rsidRPr="00245D67" w:rsidRDefault="007F554B" w:rsidP="00FC43F3">
      <w:pPr>
        <w:spacing w:after="0" w:line="240" w:lineRule="auto"/>
        <w:rPr>
          <w:rFonts w:ascii="Arial" w:hAnsi="Arial" w:cs="Arial"/>
          <w:sz w:val="24"/>
          <w:szCs w:val="24"/>
        </w:rPr>
      </w:pPr>
    </w:p>
    <w:p w14:paraId="291C23EB" w14:textId="16BFACA8" w:rsidR="007F554B" w:rsidRPr="00245D67" w:rsidRDefault="007F554B" w:rsidP="00FC43F3">
      <w:pPr>
        <w:spacing w:after="0" w:line="240" w:lineRule="auto"/>
        <w:rPr>
          <w:rFonts w:ascii="Arial" w:hAnsi="Arial" w:cs="Arial"/>
          <w:b/>
          <w:sz w:val="24"/>
          <w:szCs w:val="24"/>
        </w:rPr>
      </w:pPr>
      <w:r w:rsidRPr="00245D67">
        <w:rPr>
          <w:rFonts w:ascii="Arial" w:hAnsi="Arial" w:cs="Arial"/>
          <w:b/>
          <w:sz w:val="24"/>
          <w:szCs w:val="24"/>
        </w:rPr>
        <w:t>Essay</w:t>
      </w:r>
    </w:p>
    <w:p w14:paraId="7601D9D5" w14:textId="77777777" w:rsidR="00F9068D" w:rsidRPr="00245D67" w:rsidRDefault="00F9068D" w:rsidP="00FC43F3">
      <w:pPr>
        <w:spacing w:after="0" w:line="240" w:lineRule="auto"/>
        <w:rPr>
          <w:rFonts w:ascii="Arial" w:hAnsi="Arial" w:cs="Arial"/>
          <w:sz w:val="24"/>
          <w:szCs w:val="24"/>
        </w:rPr>
      </w:pPr>
    </w:p>
    <w:p w14:paraId="41A43E8B" w14:textId="5A409752" w:rsidR="00C50861" w:rsidRPr="00245D67" w:rsidRDefault="005E4F49" w:rsidP="00FC43F3">
      <w:pPr>
        <w:spacing w:after="0" w:line="240" w:lineRule="auto"/>
        <w:rPr>
          <w:rFonts w:ascii="Arial" w:hAnsi="Arial" w:cs="Arial"/>
          <w:sz w:val="24"/>
          <w:szCs w:val="24"/>
        </w:rPr>
      </w:pPr>
      <w:r w:rsidRPr="00245D67">
        <w:rPr>
          <w:rFonts w:ascii="Arial" w:hAnsi="Arial" w:cs="Arial"/>
          <w:sz w:val="24"/>
          <w:szCs w:val="24"/>
        </w:rPr>
        <w:t>35</w:t>
      </w:r>
      <w:r w:rsidR="00137959" w:rsidRPr="00245D67">
        <w:rPr>
          <w:rFonts w:ascii="Arial" w:hAnsi="Arial" w:cs="Arial"/>
          <w:sz w:val="24"/>
          <w:szCs w:val="24"/>
        </w:rPr>
        <w:t>. Compare and contrast the differences between biological age, psychological age,</w:t>
      </w:r>
      <w:r w:rsidR="00C50861" w:rsidRPr="00245D67">
        <w:rPr>
          <w:rFonts w:ascii="Arial" w:hAnsi="Arial" w:cs="Arial"/>
          <w:sz w:val="24"/>
          <w:szCs w:val="24"/>
        </w:rPr>
        <w:t xml:space="preserve"> social age, and spiritual age.</w:t>
      </w:r>
    </w:p>
    <w:p w14:paraId="0BE3533A" w14:textId="0A66CFA5" w:rsidR="00393DA0" w:rsidRPr="00245D67" w:rsidRDefault="00865416" w:rsidP="00FC43F3">
      <w:pPr>
        <w:spacing w:after="0" w:line="240" w:lineRule="auto"/>
        <w:rPr>
          <w:rFonts w:ascii="Arial" w:hAnsi="Arial" w:cs="Arial"/>
          <w:sz w:val="24"/>
          <w:szCs w:val="24"/>
        </w:rPr>
      </w:pPr>
      <w:r w:rsidRPr="00245D67">
        <w:rPr>
          <w:rFonts w:ascii="Arial" w:hAnsi="Arial" w:cs="Arial"/>
          <w:sz w:val="24"/>
          <w:szCs w:val="24"/>
        </w:rPr>
        <w:t xml:space="preserve">Ans: Varies. </w:t>
      </w:r>
      <w:r w:rsidR="009757B1" w:rsidRPr="00245D67">
        <w:rPr>
          <w:rFonts w:ascii="Arial" w:hAnsi="Arial" w:cs="Arial"/>
          <w:sz w:val="24"/>
          <w:szCs w:val="24"/>
        </w:rPr>
        <w:t>Answers should include discussion of issues such as the changes to bodily systems and functioning, adaptations to changing environmental demands, age norms, and faith development.</w:t>
      </w:r>
    </w:p>
    <w:p w14:paraId="2AFCA240" w14:textId="4C8C1823" w:rsidR="00393DA0"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CF7F09"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38E94459" w14:textId="756DE919"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lastRenderedPageBreak/>
        <w:t>Answer Location:</w:t>
      </w:r>
      <w:r w:rsidR="00CF7F09" w:rsidRPr="00245D67">
        <w:rPr>
          <w:rFonts w:ascii="Arial" w:hAnsi="Arial" w:cs="Arial"/>
          <w:sz w:val="24"/>
          <w:szCs w:val="24"/>
        </w:rPr>
        <w:t xml:space="preserve"> Dimensions of Age</w:t>
      </w:r>
    </w:p>
    <w:p w14:paraId="67EFCEAA" w14:textId="1E986063"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Difficulty Level</w:t>
      </w:r>
      <w:r w:rsidR="00CF7F09" w:rsidRPr="00245D67">
        <w:rPr>
          <w:rFonts w:ascii="Arial" w:hAnsi="Arial" w:cs="Arial"/>
          <w:sz w:val="24"/>
          <w:szCs w:val="24"/>
        </w:rPr>
        <w:t xml:space="preserve">: </w:t>
      </w:r>
      <w:r w:rsidR="009327F4" w:rsidRPr="00245D67">
        <w:rPr>
          <w:rFonts w:ascii="Arial" w:hAnsi="Arial" w:cs="Arial"/>
          <w:sz w:val="24"/>
          <w:szCs w:val="24"/>
        </w:rPr>
        <w:t>Medium</w:t>
      </w:r>
    </w:p>
    <w:p w14:paraId="75D842C5" w14:textId="6440C526"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9327F4" w:rsidRPr="00245D67">
        <w:rPr>
          <w:rFonts w:ascii="Arial" w:hAnsi="Arial" w:cs="Arial"/>
          <w:sz w:val="24"/>
          <w:szCs w:val="24"/>
        </w:rPr>
        <w:t>Comprehension</w:t>
      </w:r>
    </w:p>
    <w:p w14:paraId="69EFDCCA" w14:textId="010FAC58" w:rsidR="002A2041" w:rsidRPr="00245D67" w:rsidRDefault="002A2041" w:rsidP="00FC43F3">
      <w:pPr>
        <w:spacing w:after="0" w:line="240" w:lineRule="auto"/>
        <w:rPr>
          <w:rFonts w:ascii="Arial" w:hAnsi="Arial" w:cs="Arial"/>
          <w:sz w:val="24"/>
          <w:szCs w:val="24"/>
        </w:rPr>
      </w:pPr>
    </w:p>
    <w:p w14:paraId="7ADA6631" w14:textId="3D22F4A1" w:rsidR="0023381C" w:rsidRPr="00245D67" w:rsidRDefault="005E4F49" w:rsidP="00FC43F3">
      <w:pPr>
        <w:spacing w:after="0" w:line="240" w:lineRule="auto"/>
        <w:rPr>
          <w:rFonts w:ascii="Arial" w:hAnsi="Arial" w:cs="Arial"/>
          <w:sz w:val="24"/>
          <w:szCs w:val="24"/>
        </w:rPr>
      </w:pPr>
      <w:r w:rsidRPr="00245D67">
        <w:rPr>
          <w:rFonts w:ascii="Arial" w:hAnsi="Arial" w:cs="Arial"/>
          <w:sz w:val="24"/>
          <w:szCs w:val="24"/>
        </w:rPr>
        <w:t>36</w:t>
      </w:r>
      <w:r w:rsidR="00137959" w:rsidRPr="00245D67">
        <w:rPr>
          <w:rFonts w:ascii="Arial" w:hAnsi="Arial" w:cs="Arial"/>
          <w:sz w:val="24"/>
          <w:szCs w:val="24"/>
        </w:rPr>
        <w:t>. Discuss the concepts of risk and protection in relation to the life course perspective. Include in your discussion the ideas behind cumulative advantage, cumulative disadvantage, privilege, and resilience. Provide examples in your discussion as related to the</w:t>
      </w:r>
      <w:r w:rsidR="0023381C" w:rsidRPr="00245D67">
        <w:rPr>
          <w:rFonts w:ascii="Arial" w:hAnsi="Arial" w:cs="Arial"/>
          <w:sz w:val="24"/>
          <w:szCs w:val="24"/>
        </w:rPr>
        <w:t xml:space="preserve"> case example of David Sanchez.</w:t>
      </w:r>
    </w:p>
    <w:p w14:paraId="2C1971EB" w14:textId="6C73D1D3"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 xml:space="preserve">Ans: </w:t>
      </w:r>
      <w:r w:rsidR="00B24A25" w:rsidRPr="00245D67">
        <w:rPr>
          <w:rFonts w:ascii="Arial" w:hAnsi="Arial" w:cs="Arial"/>
          <w:sz w:val="24"/>
          <w:szCs w:val="24"/>
        </w:rPr>
        <w:t>Varies.</w:t>
      </w:r>
      <w:r w:rsidR="001500B8" w:rsidRPr="00245D67">
        <w:rPr>
          <w:rFonts w:ascii="Arial" w:hAnsi="Arial" w:cs="Arial"/>
          <w:sz w:val="24"/>
          <w:szCs w:val="24"/>
        </w:rPr>
        <w:t xml:space="preserve"> Answers should include discussion of the ways in which socioeconomic inequalities can persist, and increase or decrease, over time.</w:t>
      </w:r>
    </w:p>
    <w:p w14:paraId="67340A94" w14:textId="100A089D" w:rsidR="00393DA0"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4C7777" w:rsidRPr="00245D67">
        <w:rPr>
          <w:rFonts w:ascii="Arial" w:hAnsi="Arial" w:cs="Arial"/>
          <w:sz w:val="24"/>
          <w:szCs w:val="24"/>
          <w:lang w:val="en-GB"/>
        </w:rPr>
        <w:t>1.5 Critique six major themes of the life course perspective (interplay of human lives and historical time, timing of lives, linked or interdependent lives, human agency in making choices, diversity in life course trajectories, and risk and protection).</w:t>
      </w:r>
    </w:p>
    <w:p w14:paraId="5286B12C" w14:textId="44CDB2AF"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Answer Location:</w:t>
      </w:r>
      <w:r w:rsidR="00226C84" w:rsidRPr="00245D67">
        <w:rPr>
          <w:rFonts w:ascii="Arial" w:hAnsi="Arial" w:cs="Arial"/>
          <w:sz w:val="24"/>
          <w:szCs w:val="24"/>
        </w:rPr>
        <w:t xml:space="preserve"> Developmental Risk and Protection</w:t>
      </w:r>
    </w:p>
    <w:p w14:paraId="1447C3EC" w14:textId="1C18193D"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Difficulty Level</w:t>
      </w:r>
      <w:r w:rsidR="003D0B43" w:rsidRPr="00245D67">
        <w:rPr>
          <w:rFonts w:ascii="Arial" w:hAnsi="Arial" w:cs="Arial"/>
          <w:sz w:val="24"/>
          <w:szCs w:val="24"/>
        </w:rPr>
        <w:t>:</w:t>
      </w:r>
      <w:r w:rsidR="004C7777" w:rsidRPr="00245D67">
        <w:rPr>
          <w:rFonts w:ascii="Arial" w:hAnsi="Arial" w:cs="Arial"/>
          <w:sz w:val="24"/>
          <w:szCs w:val="24"/>
        </w:rPr>
        <w:t xml:space="preserve"> Hard</w:t>
      </w:r>
    </w:p>
    <w:p w14:paraId="2033ED88" w14:textId="356DD080"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D85E56" w:rsidRPr="00245D67">
        <w:rPr>
          <w:rFonts w:ascii="Arial" w:hAnsi="Arial" w:cs="Arial"/>
          <w:sz w:val="24"/>
          <w:szCs w:val="24"/>
        </w:rPr>
        <w:t>Analysis</w:t>
      </w:r>
    </w:p>
    <w:p w14:paraId="61B75971" w14:textId="177ACED6" w:rsidR="00137959" w:rsidRPr="00245D67" w:rsidRDefault="00137959" w:rsidP="00FC43F3">
      <w:pPr>
        <w:spacing w:after="0" w:line="240" w:lineRule="auto"/>
        <w:rPr>
          <w:rFonts w:ascii="Arial" w:hAnsi="Arial" w:cs="Arial"/>
          <w:sz w:val="24"/>
          <w:szCs w:val="24"/>
        </w:rPr>
      </w:pPr>
    </w:p>
    <w:p w14:paraId="6034A4A6" w14:textId="6727949F" w:rsidR="0023381C" w:rsidRPr="00245D67" w:rsidRDefault="005E4F49" w:rsidP="00FC43F3">
      <w:pPr>
        <w:spacing w:after="0" w:line="240" w:lineRule="auto"/>
        <w:rPr>
          <w:rFonts w:ascii="Arial" w:hAnsi="Arial" w:cs="Arial"/>
          <w:sz w:val="24"/>
          <w:szCs w:val="24"/>
        </w:rPr>
      </w:pPr>
      <w:r w:rsidRPr="00245D67">
        <w:rPr>
          <w:rFonts w:ascii="Arial" w:hAnsi="Arial" w:cs="Arial"/>
          <w:sz w:val="24"/>
          <w:szCs w:val="24"/>
        </w:rPr>
        <w:t>37</w:t>
      </w:r>
      <w:r w:rsidR="00137959" w:rsidRPr="00245D67">
        <w:rPr>
          <w:rFonts w:ascii="Arial" w:hAnsi="Arial" w:cs="Arial"/>
          <w:sz w:val="24"/>
          <w:szCs w:val="24"/>
        </w:rPr>
        <w:t>. Discuss the strengths and limitations of the life course perspective. Include in your discussion reasons why this approach to understanding human behavior is particularly approp</w:t>
      </w:r>
      <w:r w:rsidR="0023381C" w:rsidRPr="00245D67">
        <w:rPr>
          <w:rFonts w:ascii="Arial" w:hAnsi="Arial" w:cs="Arial"/>
          <w:sz w:val="24"/>
          <w:szCs w:val="24"/>
        </w:rPr>
        <w:t>riate for social work practice.</w:t>
      </w:r>
    </w:p>
    <w:p w14:paraId="54D71B82" w14:textId="4C6B0CC0"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 xml:space="preserve">Ans: </w:t>
      </w:r>
      <w:r w:rsidR="00B24A25" w:rsidRPr="00245D67">
        <w:rPr>
          <w:rFonts w:ascii="Arial" w:hAnsi="Arial" w:cs="Arial"/>
          <w:sz w:val="24"/>
          <w:szCs w:val="24"/>
        </w:rPr>
        <w:t>Varies.</w:t>
      </w:r>
      <w:r w:rsidR="001500B8" w:rsidRPr="00245D67">
        <w:rPr>
          <w:rFonts w:ascii="Arial" w:hAnsi="Arial" w:cs="Arial"/>
          <w:sz w:val="24"/>
          <w:szCs w:val="24"/>
        </w:rPr>
        <w:t xml:space="preserve"> Answers should include discussion of the advantages of a focus on historical and sociocultural changes, as well as the potential challenge </w:t>
      </w:r>
      <w:r w:rsidR="008E62A0" w:rsidRPr="00245D67">
        <w:rPr>
          <w:rFonts w:ascii="Arial" w:hAnsi="Arial" w:cs="Arial"/>
          <w:sz w:val="24"/>
          <w:szCs w:val="24"/>
        </w:rPr>
        <w:t>of understanding heterogeneous individuals and environments.</w:t>
      </w:r>
    </w:p>
    <w:p w14:paraId="5B47330D" w14:textId="5245CF63" w:rsidR="00393DA0"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4C7777" w:rsidRPr="00245D67">
        <w:rPr>
          <w:rFonts w:ascii="Arial" w:hAnsi="Arial" w:cs="Arial"/>
          <w:sz w:val="24"/>
          <w:szCs w:val="24"/>
          <w:lang w:val="en-GB"/>
        </w:rPr>
        <w:t>1.</w:t>
      </w:r>
      <w:r w:rsidR="005D0F53" w:rsidRPr="00245D67">
        <w:rPr>
          <w:rFonts w:ascii="Arial" w:hAnsi="Arial" w:cs="Arial"/>
          <w:sz w:val="24"/>
          <w:szCs w:val="24"/>
          <w:lang w:val="en-GB"/>
        </w:rPr>
        <w:t xml:space="preserve">6 Evaluate the strengths and limitations of the life course perspective. </w:t>
      </w:r>
    </w:p>
    <w:p w14:paraId="557E6EFC" w14:textId="213233A3"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Answer Location:</w:t>
      </w:r>
      <w:r w:rsidR="004C7777" w:rsidRPr="00245D67">
        <w:rPr>
          <w:rFonts w:ascii="Arial" w:hAnsi="Arial" w:cs="Arial"/>
          <w:sz w:val="24"/>
          <w:szCs w:val="24"/>
        </w:rPr>
        <w:t xml:space="preserve"> Strengths and Limitations of the Life Course </w:t>
      </w:r>
      <w:r w:rsidR="00FC43F3" w:rsidRPr="00245D67">
        <w:rPr>
          <w:rFonts w:ascii="Arial" w:hAnsi="Arial" w:cs="Arial"/>
          <w:sz w:val="24"/>
          <w:szCs w:val="24"/>
        </w:rPr>
        <w:t>Perspectives</w:t>
      </w:r>
    </w:p>
    <w:p w14:paraId="6E749DA6" w14:textId="3507E538"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Difficulty Level</w:t>
      </w:r>
      <w:r w:rsidR="008E2704" w:rsidRPr="00245D67">
        <w:rPr>
          <w:rFonts w:ascii="Arial" w:hAnsi="Arial" w:cs="Arial"/>
          <w:sz w:val="24"/>
          <w:szCs w:val="24"/>
        </w:rPr>
        <w:t>:</w:t>
      </w:r>
      <w:r w:rsidR="004C7777" w:rsidRPr="00245D67">
        <w:rPr>
          <w:rFonts w:ascii="Arial" w:hAnsi="Arial" w:cs="Arial"/>
          <w:sz w:val="24"/>
          <w:szCs w:val="24"/>
        </w:rPr>
        <w:t xml:space="preserve"> Hard</w:t>
      </w:r>
    </w:p>
    <w:p w14:paraId="0AD0DCEC" w14:textId="6D2AEDF9"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4C7777" w:rsidRPr="00245D67">
        <w:rPr>
          <w:rFonts w:ascii="Arial" w:hAnsi="Arial" w:cs="Arial"/>
          <w:sz w:val="24"/>
          <w:szCs w:val="24"/>
        </w:rPr>
        <w:t>Analysis</w:t>
      </w:r>
    </w:p>
    <w:p w14:paraId="5BA82190" w14:textId="77777777" w:rsidR="00137959" w:rsidRPr="00245D67" w:rsidRDefault="00137959" w:rsidP="00FC43F3">
      <w:pPr>
        <w:spacing w:after="0" w:line="240" w:lineRule="auto"/>
        <w:rPr>
          <w:rFonts w:ascii="Arial" w:hAnsi="Arial" w:cs="Arial"/>
          <w:sz w:val="24"/>
          <w:szCs w:val="24"/>
        </w:rPr>
      </w:pPr>
    </w:p>
    <w:p w14:paraId="4A80DABE" w14:textId="09660A82" w:rsidR="0023381C" w:rsidRPr="00245D67" w:rsidRDefault="005E4F49" w:rsidP="00FC43F3">
      <w:pPr>
        <w:spacing w:after="0" w:line="240" w:lineRule="auto"/>
        <w:rPr>
          <w:rFonts w:ascii="Arial" w:hAnsi="Arial" w:cs="Arial"/>
          <w:sz w:val="24"/>
          <w:szCs w:val="24"/>
        </w:rPr>
      </w:pPr>
      <w:r w:rsidRPr="00245D67">
        <w:rPr>
          <w:rFonts w:ascii="Arial" w:hAnsi="Arial" w:cs="Arial"/>
          <w:sz w:val="24"/>
          <w:szCs w:val="24"/>
        </w:rPr>
        <w:t>38</w:t>
      </w:r>
      <w:r w:rsidR="00137959" w:rsidRPr="00245D67">
        <w:rPr>
          <w:rFonts w:ascii="Arial" w:hAnsi="Arial" w:cs="Arial"/>
          <w:sz w:val="24"/>
          <w:szCs w:val="24"/>
        </w:rPr>
        <w:t>. How do we as a society support life transitions? What life transitions are most supported by our social institutions? What life transitions are least supported b</w:t>
      </w:r>
      <w:r w:rsidR="0023381C" w:rsidRPr="00245D67">
        <w:rPr>
          <w:rFonts w:ascii="Arial" w:hAnsi="Arial" w:cs="Arial"/>
          <w:sz w:val="24"/>
          <w:szCs w:val="24"/>
        </w:rPr>
        <w:t>y our social institutions? Why?</w:t>
      </w:r>
    </w:p>
    <w:p w14:paraId="0367FE07" w14:textId="603FE579"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 xml:space="preserve">Ans: </w:t>
      </w:r>
      <w:r w:rsidR="00B24A25" w:rsidRPr="00245D67">
        <w:rPr>
          <w:rFonts w:ascii="Arial" w:hAnsi="Arial" w:cs="Arial"/>
          <w:sz w:val="24"/>
          <w:szCs w:val="24"/>
        </w:rPr>
        <w:t>Varies.</w:t>
      </w:r>
      <w:r w:rsidR="008E62A0" w:rsidRPr="00245D67">
        <w:rPr>
          <w:rFonts w:ascii="Arial" w:hAnsi="Arial" w:cs="Arial"/>
          <w:sz w:val="24"/>
          <w:szCs w:val="24"/>
        </w:rPr>
        <w:t xml:space="preserve"> Answers should include discussion of </w:t>
      </w:r>
      <w:r w:rsidR="0048762D" w:rsidRPr="00245D67">
        <w:rPr>
          <w:rFonts w:ascii="Arial" w:hAnsi="Arial" w:cs="Arial"/>
          <w:sz w:val="24"/>
          <w:szCs w:val="24"/>
        </w:rPr>
        <w:t>the various changes in life roles and statuses and their relation to issues such as age structuring and social support.</w:t>
      </w:r>
    </w:p>
    <w:p w14:paraId="47890A37" w14:textId="24D97EDF" w:rsidR="00393DA0"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8E2704" w:rsidRPr="00245D67">
        <w:rPr>
          <w:rFonts w:ascii="Arial" w:hAnsi="Arial" w:cs="Arial"/>
          <w:sz w:val="24"/>
          <w:szCs w:val="24"/>
          <w:lang w:val="en-GB"/>
        </w:rPr>
        <w:t>1.8 Apply basic concepts and major themes of the life course perspective to recommend guidelines for social work engagement, assessment, intervention, and evaluation.</w:t>
      </w:r>
    </w:p>
    <w:p w14:paraId="6F59B83E" w14:textId="772AE3A9"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Answer Location:</w:t>
      </w:r>
      <w:r w:rsidR="008E2704" w:rsidRPr="00245D67">
        <w:rPr>
          <w:rFonts w:ascii="Arial" w:hAnsi="Arial" w:cs="Arial"/>
          <w:sz w:val="24"/>
          <w:szCs w:val="24"/>
        </w:rPr>
        <w:t xml:space="preserve"> Transitions</w:t>
      </w:r>
    </w:p>
    <w:p w14:paraId="5FFE21AD" w14:textId="773D5746" w:rsidR="00393DA0" w:rsidRPr="00245D67" w:rsidRDefault="00393DA0" w:rsidP="00FC43F3">
      <w:pPr>
        <w:spacing w:after="0" w:line="240" w:lineRule="auto"/>
        <w:rPr>
          <w:rFonts w:ascii="Arial" w:hAnsi="Arial" w:cs="Arial"/>
          <w:sz w:val="24"/>
          <w:szCs w:val="24"/>
        </w:rPr>
      </w:pPr>
      <w:r w:rsidRPr="00245D67">
        <w:rPr>
          <w:rFonts w:ascii="Arial" w:hAnsi="Arial" w:cs="Arial"/>
          <w:sz w:val="24"/>
          <w:szCs w:val="24"/>
        </w:rPr>
        <w:t>Difficulty Level</w:t>
      </w:r>
      <w:r w:rsidR="008712DD" w:rsidRPr="00245D67">
        <w:rPr>
          <w:rFonts w:ascii="Arial" w:hAnsi="Arial" w:cs="Arial"/>
          <w:sz w:val="24"/>
          <w:szCs w:val="24"/>
        </w:rPr>
        <w:t>:</w:t>
      </w:r>
      <w:r w:rsidR="00D85E56" w:rsidRPr="00245D67">
        <w:rPr>
          <w:rFonts w:ascii="Arial" w:hAnsi="Arial" w:cs="Arial"/>
          <w:sz w:val="24"/>
          <w:szCs w:val="24"/>
        </w:rPr>
        <w:t xml:space="preserve"> Hard</w:t>
      </w:r>
    </w:p>
    <w:p w14:paraId="6D6F7680" w14:textId="2C9605C4" w:rsidR="00393DA0"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D85E56" w:rsidRPr="00245D67">
        <w:rPr>
          <w:rFonts w:ascii="Arial" w:hAnsi="Arial" w:cs="Arial"/>
          <w:sz w:val="24"/>
          <w:szCs w:val="24"/>
        </w:rPr>
        <w:t>Analysis</w:t>
      </w:r>
    </w:p>
    <w:p w14:paraId="6822007D" w14:textId="77777777" w:rsidR="00393DA0" w:rsidRPr="00245D67" w:rsidRDefault="00393DA0" w:rsidP="00FC43F3">
      <w:pPr>
        <w:spacing w:after="0" w:line="240" w:lineRule="auto"/>
        <w:rPr>
          <w:rFonts w:ascii="Arial" w:hAnsi="Arial" w:cs="Arial"/>
          <w:sz w:val="24"/>
          <w:szCs w:val="24"/>
        </w:rPr>
      </w:pPr>
    </w:p>
    <w:p w14:paraId="68C1FFE3" w14:textId="33632F5D" w:rsidR="0023381C" w:rsidRPr="00245D67" w:rsidRDefault="005E4F49" w:rsidP="00FC43F3">
      <w:pPr>
        <w:spacing w:after="0" w:line="240" w:lineRule="auto"/>
        <w:rPr>
          <w:rFonts w:ascii="Arial" w:hAnsi="Arial" w:cs="Arial"/>
          <w:sz w:val="24"/>
          <w:szCs w:val="24"/>
        </w:rPr>
      </w:pPr>
      <w:r w:rsidRPr="00245D67">
        <w:rPr>
          <w:rFonts w:ascii="Arial" w:hAnsi="Arial" w:cs="Arial"/>
          <w:sz w:val="24"/>
          <w:szCs w:val="24"/>
        </w:rPr>
        <w:t>39</w:t>
      </w:r>
      <w:r w:rsidR="00137959" w:rsidRPr="00245D67">
        <w:rPr>
          <w:rFonts w:ascii="Arial" w:hAnsi="Arial" w:cs="Arial"/>
          <w:sz w:val="24"/>
          <w:szCs w:val="24"/>
        </w:rPr>
        <w:t>. What do you think is the government's role in supporting individuals and families as they age through the life course? Who currently benefits most from government aid? What are y</w:t>
      </w:r>
      <w:r w:rsidR="0023381C" w:rsidRPr="00245D67">
        <w:rPr>
          <w:rFonts w:ascii="Arial" w:hAnsi="Arial" w:cs="Arial"/>
          <w:sz w:val="24"/>
          <w:szCs w:val="24"/>
        </w:rPr>
        <w:t>our recommendations for change?</w:t>
      </w:r>
    </w:p>
    <w:p w14:paraId="603C2BC4" w14:textId="0EC37151"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lastRenderedPageBreak/>
        <w:t>Ans</w:t>
      </w:r>
      <w:r w:rsidR="00B24A25" w:rsidRPr="00245D67">
        <w:rPr>
          <w:rFonts w:ascii="Arial" w:hAnsi="Arial" w:cs="Arial"/>
          <w:sz w:val="24"/>
          <w:szCs w:val="24"/>
        </w:rPr>
        <w:t xml:space="preserve">: Varies. </w:t>
      </w:r>
      <w:r w:rsidR="0048762D" w:rsidRPr="00245D67">
        <w:rPr>
          <w:rFonts w:ascii="Arial" w:hAnsi="Arial" w:cs="Arial"/>
          <w:sz w:val="24"/>
          <w:szCs w:val="24"/>
        </w:rPr>
        <w:t>Answers should include discussion of current trends in life transitions in relation to factors such as education and age structuring.</w:t>
      </w:r>
    </w:p>
    <w:p w14:paraId="7F67D8DD" w14:textId="57F5CBDF"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E73CC2" w:rsidRPr="00245D67">
        <w:rPr>
          <w:rFonts w:ascii="Arial" w:hAnsi="Arial" w:cs="Arial"/>
          <w:sz w:val="24"/>
          <w:szCs w:val="24"/>
          <w:lang w:val="en-GB"/>
        </w:rPr>
        <w:t>1.8 Apply basic concepts and major themes of the life course perspective to recommend guidelines for social work engagement, assessment, intervention, and evaluation.</w:t>
      </w:r>
    </w:p>
    <w:p w14:paraId="4DF78E3F" w14:textId="2AAFD3AD" w:rsidR="005F20A7" w:rsidRPr="00245D67" w:rsidRDefault="00E73CC2" w:rsidP="00FC43F3">
      <w:pPr>
        <w:spacing w:after="0" w:line="240" w:lineRule="auto"/>
        <w:rPr>
          <w:rFonts w:ascii="Arial" w:hAnsi="Arial" w:cs="Arial"/>
          <w:sz w:val="24"/>
          <w:szCs w:val="24"/>
        </w:rPr>
      </w:pPr>
      <w:r w:rsidRPr="00245D67">
        <w:rPr>
          <w:rFonts w:ascii="Arial" w:hAnsi="Arial" w:cs="Arial"/>
          <w:sz w:val="24"/>
          <w:szCs w:val="24"/>
        </w:rPr>
        <w:t xml:space="preserve">Answer Location: </w:t>
      </w:r>
      <w:r w:rsidR="008712DD" w:rsidRPr="00245D67">
        <w:rPr>
          <w:rFonts w:ascii="Arial" w:hAnsi="Arial" w:cs="Arial"/>
          <w:sz w:val="24"/>
          <w:szCs w:val="24"/>
        </w:rPr>
        <w:t>Links with the Wider World</w:t>
      </w:r>
    </w:p>
    <w:p w14:paraId="2D18D962" w14:textId="41D1DA48" w:rsidR="005F20A7" w:rsidRPr="00245D67" w:rsidRDefault="00E73CC2" w:rsidP="00FC43F3">
      <w:pPr>
        <w:spacing w:after="0" w:line="240" w:lineRule="auto"/>
        <w:rPr>
          <w:rFonts w:ascii="Arial" w:hAnsi="Arial" w:cs="Arial"/>
          <w:sz w:val="24"/>
          <w:szCs w:val="24"/>
        </w:rPr>
      </w:pPr>
      <w:r w:rsidRPr="00245D67">
        <w:rPr>
          <w:rFonts w:ascii="Arial" w:hAnsi="Arial" w:cs="Arial"/>
          <w:sz w:val="24"/>
          <w:szCs w:val="24"/>
        </w:rPr>
        <w:t>Difficulty Level:</w:t>
      </w:r>
      <w:r w:rsidR="008712DD" w:rsidRPr="00245D67">
        <w:rPr>
          <w:rFonts w:ascii="Arial" w:hAnsi="Arial" w:cs="Arial"/>
          <w:sz w:val="24"/>
          <w:szCs w:val="24"/>
        </w:rPr>
        <w:t xml:space="preserve"> Hard</w:t>
      </w:r>
    </w:p>
    <w:p w14:paraId="4CCD99AE" w14:textId="37EC6C7E" w:rsidR="002A2041"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8712DD" w:rsidRPr="00245D67">
        <w:rPr>
          <w:rFonts w:ascii="Arial" w:hAnsi="Arial" w:cs="Arial"/>
          <w:sz w:val="24"/>
          <w:szCs w:val="24"/>
        </w:rPr>
        <w:t>Analysis</w:t>
      </w:r>
    </w:p>
    <w:p w14:paraId="1B775B9F" w14:textId="77777777" w:rsidR="00C7071A" w:rsidRPr="00245D67" w:rsidRDefault="00C7071A" w:rsidP="00FC43F3">
      <w:pPr>
        <w:spacing w:after="0" w:line="240" w:lineRule="auto"/>
        <w:rPr>
          <w:rFonts w:ascii="Arial" w:hAnsi="Arial" w:cs="Arial"/>
          <w:sz w:val="24"/>
          <w:szCs w:val="24"/>
        </w:rPr>
      </w:pPr>
    </w:p>
    <w:p w14:paraId="1DF0585F" w14:textId="49978276" w:rsidR="0023381C" w:rsidRPr="00245D67" w:rsidRDefault="009757B1" w:rsidP="00FC43F3">
      <w:pPr>
        <w:spacing w:after="0" w:line="240" w:lineRule="auto"/>
        <w:rPr>
          <w:rFonts w:ascii="Arial" w:hAnsi="Arial" w:cs="Arial"/>
          <w:sz w:val="24"/>
          <w:szCs w:val="24"/>
        </w:rPr>
      </w:pPr>
      <w:r w:rsidRPr="00245D67">
        <w:rPr>
          <w:rFonts w:ascii="Arial" w:hAnsi="Arial" w:cs="Arial"/>
          <w:sz w:val="24"/>
          <w:szCs w:val="24"/>
        </w:rPr>
        <w:t>4</w:t>
      </w:r>
      <w:r w:rsidR="005E4F49" w:rsidRPr="00245D67">
        <w:rPr>
          <w:rFonts w:ascii="Arial" w:hAnsi="Arial" w:cs="Arial"/>
          <w:sz w:val="24"/>
          <w:szCs w:val="24"/>
        </w:rPr>
        <w:t>0</w:t>
      </w:r>
      <w:r w:rsidR="00137959" w:rsidRPr="00245D67">
        <w:rPr>
          <w:rFonts w:ascii="Arial" w:hAnsi="Arial" w:cs="Arial"/>
          <w:sz w:val="24"/>
          <w:szCs w:val="24"/>
        </w:rPr>
        <w:t>. What do you think are the most significant/important risk factors in infancy and early childhood? Do we as a society do enough to attend to these risk factors? If not, what more can/should be done? How might such recommendations c</w:t>
      </w:r>
      <w:r w:rsidR="0023381C" w:rsidRPr="00245D67">
        <w:rPr>
          <w:rFonts w:ascii="Arial" w:hAnsi="Arial" w:cs="Arial"/>
          <w:sz w:val="24"/>
          <w:szCs w:val="24"/>
        </w:rPr>
        <w:t>hange life course trajectories?</w:t>
      </w:r>
    </w:p>
    <w:p w14:paraId="04D54706" w14:textId="03D8AE76"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t>
      </w:r>
      <w:r w:rsidR="00D858F5" w:rsidRPr="00245D67">
        <w:rPr>
          <w:rFonts w:ascii="Arial" w:hAnsi="Arial" w:cs="Arial"/>
          <w:sz w:val="24"/>
          <w:szCs w:val="24"/>
        </w:rPr>
        <w:t xml:space="preserve">: </w:t>
      </w:r>
      <w:r w:rsidR="00B24A25" w:rsidRPr="00245D67">
        <w:rPr>
          <w:rFonts w:ascii="Arial" w:hAnsi="Arial" w:cs="Arial"/>
          <w:sz w:val="24"/>
          <w:szCs w:val="24"/>
        </w:rPr>
        <w:t>Varies.</w:t>
      </w:r>
      <w:r w:rsidR="0048762D" w:rsidRPr="00245D67">
        <w:rPr>
          <w:rFonts w:ascii="Arial" w:hAnsi="Arial" w:cs="Arial"/>
          <w:sz w:val="24"/>
          <w:szCs w:val="24"/>
        </w:rPr>
        <w:t xml:space="preserve"> Answers should include discussion of </w:t>
      </w:r>
      <w:r w:rsidR="009A740D" w:rsidRPr="00245D67">
        <w:rPr>
          <w:rFonts w:ascii="Arial" w:hAnsi="Arial" w:cs="Arial"/>
          <w:sz w:val="24"/>
          <w:szCs w:val="24"/>
        </w:rPr>
        <w:t>the ecobiodevelopmental frawework</w:t>
      </w:r>
      <w:r w:rsidR="00B24A25" w:rsidRPr="00245D67">
        <w:rPr>
          <w:rFonts w:ascii="Arial" w:hAnsi="Arial" w:cs="Arial"/>
          <w:sz w:val="24"/>
          <w:szCs w:val="24"/>
        </w:rPr>
        <w:t>.</w:t>
      </w:r>
    </w:p>
    <w:p w14:paraId="051273F2" w14:textId="5711BB4B" w:rsidR="005F20A7" w:rsidRPr="00245D67" w:rsidRDefault="00245D67" w:rsidP="00FC43F3">
      <w:pPr>
        <w:spacing w:after="0" w:line="240" w:lineRule="auto"/>
        <w:rPr>
          <w:rFonts w:ascii="Arial" w:hAnsi="Arial" w:cs="Arial"/>
          <w:sz w:val="24"/>
          <w:szCs w:val="24"/>
          <w:lang w:val="en-GB"/>
        </w:rPr>
      </w:pPr>
      <w:r>
        <w:rPr>
          <w:rFonts w:ascii="Arial" w:hAnsi="Arial" w:cs="Arial"/>
          <w:sz w:val="24"/>
          <w:szCs w:val="24"/>
        </w:rPr>
        <w:t xml:space="preserve">KEY: Learning Objective: </w:t>
      </w:r>
      <w:r w:rsidR="00D877D6" w:rsidRPr="00245D67">
        <w:rPr>
          <w:rFonts w:ascii="Arial" w:hAnsi="Arial" w:cs="Arial"/>
          <w:sz w:val="24"/>
          <w:szCs w:val="24"/>
          <w:lang w:val="en-GB"/>
        </w:rPr>
        <w:t>1.8 Apply basic concepts and major themes of the life course perspective to recommend guidelines for social work engagement, assessment, intervention, and evaluation.</w:t>
      </w:r>
    </w:p>
    <w:p w14:paraId="2FF6B852" w14:textId="789E1CE7" w:rsidR="005F20A7" w:rsidRPr="00245D67" w:rsidRDefault="005F20A7" w:rsidP="00FC43F3">
      <w:pPr>
        <w:spacing w:after="0" w:line="240" w:lineRule="auto"/>
        <w:rPr>
          <w:rFonts w:ascii="Arial" w:hAnsi="Arial" w:cs="Arial"/>
          <w:sz w:val="24"/>
          <w:szCs w:val="24"/>
        </w:rPr>
      </w:pPr>
      <w:r w:rsidRPr="00245D67">
        <w:rPr>
          <w:rFonts w:ascii="Arial" w:hAnsi="Arial" w:cs="Arial"/>
          <w:sz w:val="24"/>
          <w:szCs w:val="24"/>
        </w:rPr>
        <w:t>Answe</w:t>
      </w:r>
      <w:r w:rsidR="00D877D6" w:rsidRPr="00245D67">
        <w:rPr>
          <w:rFonts w:ascii="Arial" w:hAnsi="Arial" w:cs="Arial"/>
          <w:sz w:val="24"/>
          <w:szCs w:val="24"/>
        </w:rPr>
        <w:t>r Location: Developmental Risk and Protection</w:t>
      </w:r>
    </w:p>
    <w:p w14:paraId="2709FE7A" w14:textId="5B124478" w:rsidR="005F20A7" w:rsidRPr="00245D67" w:rsidRDefault="00D877D6" w:rsidP="00FC43F3">
      <w:pPr>
        <w:spacing w:after="0" w:line="240" w:lineRule="auto"/>
        <w:rPr>
          <w:rFonts w:ascii="Arial" w:hAnsi="Arial" w:cs="Arial"/>
          <w:sz w:val="24"/>
          <w:szCs w:val="24"/>
        </w:rPr>
      </w:pPr>
      <w:r w:rsidRPr="00245D67">
        <w:rPr>
          <w:rFonts w:ascii="Arial" w:hAnsi="Arial" w:cs="Arial"/>
          <w:sz w:val="24"/>
          <w:szCs w:val="24"/>
        </w:rPr>
        <w:t>Difficulty Level: Hard</w:t>
      </w:r>
    </w:p>
    <w:p w14:paraId="45745C3F" w14:textId="34F7E621" w:rsidR="005F20A7" w:rsidRPr="00245D67" w:rsidRDefault="00245D67" w:rsidP="00FC43F3">
      <w:pPr>
        <w:spacing w:after="0" w:line="240" w:lineRule="auto"/>
        <w:rPr>
          <w:rFonts w:ascii="Arial" w:hAnsi="Arial" w:cs="Arial"/>
          <w:sz w:val="24"/>
          <w:szCs w:val="24"/>
        </w:rPr>
      </w:pPr>
      <w:r>
        <w:rPr>
          <w:rFonts w:ascii="Arial" w:hAnsi="Arial" w:cs="Arial"/>
          <w:sz w:val="24"/>
          <w:szCs w:val="24"/>
        </w:rPr>
        <w:t xml:space="preserve">REF: Cognitive Domain: </w:t>
      </w:r>
      <w:r w:rsidR="00D877D6" w:rsidRPr="00245D67">
        <w:rPr>
          <w:rFonts w:ascii="Arial" w:hAnsi="Arial" w:cs="Arial"/>
          <w:sz w:val="24"/>
          <w:szCs w:val="24"/>
        </w:rPr>
        <w:t>Analysis</w:t>
      </w:r>
    </w:p>
    <w:p w14:paraId="778328FA" w14:textId="77777777" w:rsidR="009A0888" w:rsidRPr="00245D67" w:rsidRDefault="009A0888" w:rsidP="00FC43F3">
      <w:pPr>
        <w:spacing w:line="240" w:lineRule="auto"/>
        <w:rPr>
          <w:rFonts w:ascii="Arial" w:hAnsi="Arial" w:cs="Arial"/>
          <w:sz w:val="24"/>
          <w:szCs w:val="24"/>
        </w:rPr>
      </w:pPr>
    </w:p>
    <w:sectPr w:rsidR="009A0888" w:rsidRPr="00245D67" w:rsidSect="00DB34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75F85" w14:textId="77777777" w:rsidR="004C0401" w:rsidRDefault="004C0401" w:rsidP="001C69AF">
      <w:pPr>
        <w:spacing w:after="0" w:line="240" w:lineRule="auto"/>
      </w:pPr>
      <w:r>
        <w:separator/>
      </w:r>
    </w:p>
  </w:endnote>
  <w:endnote w:type="continuationSeparator" w:id="0">
    <w:p w14:paraId="5CA8008C" w14:textId="77777777" w:rsidR="004C0401" w:rsidRDefault="004C0401" w:rsidP="001C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ITC Berkeley Oldstyle Std Bk">
    <w:altName w:val="Calibri"/>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C9C9" w14:textId="77777777" w:rsidR="004C0401" w:rsidRDefault="004C0401" w:rsidP="001C69AF">
      <w:pPr>
        <w:spacing w:after="0" w:line="240" w:lineRule="auto"/>
      </w:pPr>
      <w:r>
        <w:separator/>
      </w:r>
    </w:p>
  </w:footnote>
  <w:footnote w:type="continuationSeparator" w:id="0">
    <w:p w14:paraId="29C3BF11" w14:textId="77777777" w:rsidR="004C0401" w:rsidRDefault="004C0401" w:rsidP="001C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96F4" w14:textId="1867F927" w:rsidR="004C0401" w:rsidRDefault="004C0401" w:rsidP="00FC43F3">
    <w:pPr>
      <w:pStyle w:val="Header"/>
      <w:jc w:val="right"/>
      <w:rPr>
        <w:rFonts w:ascii="Times New Roman" w:hAnsi="Times New Roman" w:cs="Times New Roman"/>
        <w:sz w:val="24"/>
        <w:szCs w:val="24"/>
      </w:rPr>
    </w:pPr>
    <w:r>
      <w:rPr>
        <w:rFonts w:ascii="Times New Roman" w:hAnsi="Times New Roman" w:cs="Times New Roman"/>
        <w:sz w:val="24"/>
        <w:szCs w:val="24"/>
      </w:rPr>
      <w:t xml:space="preserve">Instructor Resource </w:t>
    </w:r>
  </w:p>
  <w:p w14:paraId="7BC047D6" w14:textId="145A9A56" w:rsidR="004C0401" w:rsidRPr="009E7068" w:rsidRDefault="004C0401" w:rsidP="00FC43F3">
    <w:pPr>
      <w:pStyle w:val="Header"/>
      <w:jc w:val="right"/>
      <w:rPr>
        <w:rFonts w:ascii="Times New Roman" w:hAnsi="Times New Roman" w:cs="Times New Roman"/>
        <w:sz w:val="24"/>
        <w:szCs w:val="24"/>
      </w:rPr>
    </w:pPr>
    <w:r w:rsidRPr="009E7068">
      <w:rPr>
        <w:rFonts w:ascii="Times New Roman" w:hAnsi="Times New Roman" w:cs="Times New Roman"/>
        <w:sz w:val="24"/>
        <w:szCs w:val="24"/>
      </w:rPr>
      <w:t xml:space="preserve">Hutchison, </w:t>
    </w:r>
    <w:r w:rsidRPr="00FC43F3">
      <w:rPr>
        <w:rFonts w:ascii="Times New Roman" w:hAnsi="Times New Roman" w:cs="Times New Roman"/>
        <w:i/>
        <w:sz w:val="24"/>
        <w:szCs w:val="24"/>
      </w:rPr>
      <w:t>Dimensions of Human Behavior: The Changing Life Course</w:t>
    </w:r>
    <w:r>
      <w:rPr>
        <w:rFonts w:ascii="Times New Roman" w:hAnsi="Times New Roman" w:cs="Times New Roman"/>
        <w:sz w:val="24"/>
        <w:szCs w:val="24"/>
      </w:rPr>
      <w:t xml:space="preserve"> 6e</w:t>
    </w:r>
  </w:p>
  <w:p w14:paraId="308F0805" w14:textId="2F25245B" w:rsidR="004C0401" w:rsidRPr="009E7068" w:rsidRDefault="004C0401" w:rsidP="00FC43F3">
    <w:pPr>
      <w:pStyle w:val="Header"/>
      <w:jc w:val="right"/>
      <w:rPr>
        <w:rFonts w:ascii="Times New Roman" w:hAnsi="Times New Roman" w:cs="Times New Roman"/>
        <w:sz w:val="24"/>
        <w:szCs w:val="24"/>
      </w:rPr>
    </w:pPr>
    <w:r w:rsidRPr="009E7068">
      <w:rPr>
        <w:rFonts w:ascii="Times New Roman" w:hAnsi="Times New Roman" w:cs="Times New Roman"/>
        <w:sz w:val="24"/>
        <w:szCs w:val="24"/>
      </w:rPr>
      <w:t>SAGE Publishing, 201</w:t>
    </w:r>
    <w:r>
      <w:rPr>
        <w:rFonts w:ascii="Times New Roman" w:hAnsi="Times New Roman" w:cs="Times New Roman"/>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83B0D"/>
    <w:multiLevelType w:val="hybridMultilevel"/>
    <w:tmpl w:val="C676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A"/>
    <w:rsid w:val="0000359D"/>
    <w:rsid w:val="00027C1E"/>
    <w:rsid w:val="00036804"/>
    <w:rsid w:val="0005121B"/>
    <w:rsid w:val="00057D81"/>
    <w:rsid w:val="000675E6"/>
    <w:rsid w:val="00072004"/>
    <w:rsid w:val="00084DC0"/>
    <w:rsid w:val="0009566D"/>
    <w:rsid w:val="000A7E20"/>
    <w:rsid w:val="000F4665"/>
    <w:rsid w:val="00121C58"/>
    <w:rsid w:val="00137959"/>
    <w:rsid w:val="00142E30"/>
    <w:rsid w:val="001500B8"/>
    <w:rsid w:val="00181318"/>
    <w:rsid w:val="00187960"/>
    <w:rsid w:val="001C69AF"/>
    <w:rsid w:val="001D0BB9"/>
    <w:rsid w:val="001D5163"/>
    <w:rsid w:val="0020559B"/>
    <w:rsid w:val="002215DD"/>
    <w:rsid w:val="00226C84"/>
    <w:rsid w:val="0023381C"/>
    <w:rsid w:val="002369F1"/>
    <w:rsid w:val="00245D67"/>
    <w:rsid w:val="0028475B"/>
    <w:rsid w:val="0028516F"/>
    <w:rsid w:val="002A2041"/>
    <w:rsid w:val="002B451B"/>
    <w:rsid w:val="002B563F"/>
    <w:rsid w:val="002C335E"/>
    <w:rsid w:val="002D3D0F"/>
    <w:rsid w:val="002F0E32"/>
    <w:rsid w:val="002F48DB"/>
    <w:rsid w:val="00303BC8"/>
    <w:rsid w:val="003117FA"/>
    <w:rsid w:val="00325E46"/>
    <w:rsid w:val="00334918"/>
    <w:rsid w:val="0034097A"/>
    <w:rsid w:val="00345267"/>
    <w:rsid w:val="00357362"/>
    <w:rsid w:val="00364751"/>
    <w:rsid w:val="00375732"/>
    <w:rsid w:val="00384F99"/>
    <w:rsid w:val="00387023"/>
    <w:rsid w:val="00391AE7"/>
    <w:rsid w:val="00393DA0"/>
    <w:rsid w:val="00397534"/>
    <w:rsid w:val="003A2C57"/>
    <w:rsid w:val="003A62E4"/>
    <w:rsid w:val="003B4D1A"/>
    <w:rsid w:val="003C281E"/>
    <w:rsid w:val="003C55A6"/>
    <w:rsid w:val="003D0B43"/>
    <w:rsid w:val="003D1A37"/>
    <w:rsid w:val="003D1E16"/>
    <w:rsid w:val="003D7B8C"/>
    <w:rsid w:val="00434055"/>
    <w:rsid w:val="00453994"/>
    <w:rsid w:val="00470300"/>
    <w:rsid w:val="0048762D"/>
    <w:rsid w:val="004A4A41"/>
    <w:rsid w:val="004B168B"/>
    <w:rsid w:val="004C0401"/>
    <w:rsid w:val="004C7777"/>
    <w:rsid w:val="004F26F0"/>
    <w:rsid w:val="00557E13"/>
    <w:rsid w:val="00573D63"/>
    <w:rsid w:val="00584C6D"/>
    <w:rsid w:val="005A2099"/>
    <w:rsid w:val="005C2728"/>
    <w:rsid w:val="005C6B22"/>
    <w:rsid w:val="005C7727"/>
    <w:rsid w:val="005D0F53"/>
    <w:rsid w:val="005E050B"/>
    <w:rsid w:val="005E09F6"/>
    <w:rsid w:val="005E11A4"/>
    <w:rsid w:val="005E21F5"/>
    <w:rsid w:val="005E4F49"/>
    <w:rsid w:val="005F20A7"/>
    <w:rsid w:val="005F3281"/>
    <w:rsid w:val="006050C4"/>
    <w:rsid w:val="0061252B"/>
    <w:rsid w:val="00623A45"/>
    <w:rsid w:val="00637C06"/>
    <w:rsid w:val="00657887"/>
    <w:rsid w:val="00664E79"/>
    <w:rsid w:val="00687015"/>
    <w:rsid w:val="006F2367"/>
    <w:rsid w:val="007037DE"/>
    <w:rsid w:val="00720B9D"/>
    <w:rsid w:val="007416D0"/>
    <w:rsid w:val="0074471B"/>
    <w:rsid w:val="00744C30"/>
    <w:rsid w:val="00746D12"/>
    <w:rsid w:val="00780D07"/>
    <w:rsid w:val="0079117F"/>
    <w:rsid w:val="0079481F"/>
    <w:rsid w:val="00794DDD"/>
    <w:rsid w:val="007A3DA9"/>
    <w:rsid w:val="007E267F"/>
    <w:rsid w:val="007F3DC1"/>
    <w:rsid w:val="007F554B"/>
    <w:rsid w:val="00817294"/>
    <w:rsid w:val="00820E4F"/>
    <w:rsid w:val="00825C5B"/>
    <w:rsid w:val="0084350B"/>
    <w:rsid w:val="00865416"/>
    <w:rsid w:val="008712DD"/>
    <w:rsid w:val="008A1208"/>
    <w:rsid w:val="008B3D24"/>
    <w:rsid w:val="008D2D81"/>
    <w:rsid w:val="008D4A8A"/>
    <w:rsid w:val="008D5505"/>
    <w:rsid w:val="008D6A36"/>
    <w:rsid w:val="008E2704"/>
    <w:rsid w:val="008E62A0"/>
    <w:rsid w:val="008E7B99"/>
    <w:rsid w:val="008F182C"/>
    <w:rsid w:val="008F3F62"/>
    <w:rsid w:val="00924C81"/>
    <w:rsid w:val="009327F4"/>
    <w:rsid w:val="00947FD8"/>
    <w:rsid w:val="009604C7"/>
    <w:rsid w:val="00964837"/>
    <w:rsid w:val="009737AA"/>
    <w:rsid w:val="009757B1"/>
    <w:rsid w:val="009968FD"/>
    <w:rsid w:val="009A0888"/>
    <w:rsid w:val="009A725C"/>
    <w:rsid w:val="009A740D"/>
    <w:rsid w:val="009B34C9"/>
    <w:rsid w:val="009B71D6"/>
    <w:rsid w:val="009D3048"/>
    <w:rsid w:val="009D3861"/>
    <w:rsid w:val="009E7068"/>
    <w:rsid w:val="00A20505"/>
    <w:rsid w:val="00A54EB5"/>
    <w:rsid w:val="00A80D6B"/>
    <w:rsid w:val="00A813ED"/>
    <w:rsid w:val="00A8298C"/>
    <w:rsid w:val="00AA2FCE"/>
    <w:rsid w:val="00AC15FC"/>
    <w:rsid w:val="00B041C2"/>
    <w:rsid w:val="00B11F65"/>
    <w:rsid w:val="00B1232D"/>
    <w:rsid w:val="00B224E6"/>
    <w:rsid w:val="00B24A25"/>
    <w:rsid w:val="00B2517A"/>
    <w:rsid w:val="00B44EAF"/>
    <w:rsid w:val="00B63F90"/>
    <w:rsid w:val="00B74293"/>
    <w:rsid w:val="00B74847"/>
    <w:rsid w:val="00BA5B81"/>
    <w:rsid w:val="00BB012D"/>
    <w:rsid w:val="00BD24A9"/>
    <w:rsid w:val="00BE0C38"/>
    <w:rsid w:val="00BF5468"/>
    <w:rsid w:val="00C11358"/>
    <w:rsid w:val="00C24C15"/>
    <w:rsid w:val="00C41F9E"/>
    <w:rsid w:val="00C50861"/>
    <w:rsid w:val="00C64B51"/>
    <w:rsid w:val="00C7071A"/>
    <w:rsid w:val="00C75C74"/>
    <w:rsid w:val="00CA057D"/>
    <w:rsid w:val="00CA720B"/>
    <w:rsid w:val="00CE19AC"/>
    <w:rsid w:val="00CF0759"/>
    <w:rsid w:val="00CF28E7"/>
    <w:rsid w:val="00CF7F09"/>
    <w:rsid w:val="00D116D1"/>
    <w:rsid w:val="00D54BF2"/>
    <w:rsid w:val="00D858F5"/>
    <w:rsid w:val="00D85E56"/>
    <w:rsid w:val="00D877D6"/>
    <w:rsid w:val="00D93081"/>
    <w:rsid w:val="00D966D1"/>
    <w:rsid w:val="00DA5219"/>
    <w:rsid w:val="00DB34EA"/>
    <w:rsid w:val="00DB4D2D"/>
    <w:rsid w:val="00DC0567"/>
    <w:rsid w:val="00DC74AA"/>
    <w:rsid w:val="00DD1152"/>
    <w:rsid w:val="00DE4C9F"/>
    <w:rsid w:val="00DE6E88"/>
    <w:rsid w:val="00DF0D50"/>
    <w:rsid w:val="00DF2632"/>
    <w:rsid w:val="00DF52F8"/>
    <w:rsid w:val="00E23E76"/>
    <w:rsid w:val="00E344FF"/>
    <w:rsid w:val="00E517EE"/>
    <w:rsid w:val="00E56EAE"/>
    <w:rsid w:val="00E71C4B"/>
    <w:rsid w:val="00E73CC2"/>
    <w:rsid w:val="00EC35FA"/>
    <w:rsid w:val="00F0120C"/>
    <w:rsid w:val="00F042E8"/>
    <w:rsid w:val="00F16B1C"/>
    <w:rsid w:val="00F26196"/>
    <w:rsid w:val="00F4230E"/>
    <w:rsid w:val="00F62938"/>
    <w:rsid w:val="00F70320"/>
    <w:rsid w:val="00F85A4A"/>
    <w:rsid w:val="00F8699F"/>
    <w:rsid w:val="00F86DAF"/>
    <w:rsid w:val="00F9068D"/>
    <w:rsid w:val="00F95141"/>
    <w:rsid w:val="00F96637"/>
    <w:rsid w:val="00FC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EA"/>
  </w:style>
  <w:style w:type="paragraph" w:styleId="Heading1">
    <w:name w:val="heading 1"/>
    <w:basedOn w:val="Normal"/>
    <w:next w:val="Normal"/>
    <w:link w:val="Heading1Char"/>
    <w:uiPriority w:val="9"/>
    <w:qFormat/>
    <w:rsid w:val="00DF26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AA"/>
    <w:pPr>
      <w:ind w:left="720"/>
      <w:contextualSpacing/>
    </w:pPr>
  </w:style>
  <w:style w:type="character" w:customStyle="1" w:styleId="Heading1Char">
    <w:name w:val="Heading 1 Char"/>
    <w:basedOn w:val="DefaultParagraphFont"/>
    <w:link w:val="Heading1"/>
    <w:uiPriority w:val="9"/>
    <w:rsid w:val="00DF263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F20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0A7"/>
    <w:rPr>
      <w:rFonts w:ascii="Lucida Grande" w:hAnsi="Lucida Grande" w:cs="Lucida Grande"/>
      <w:sz w:val="18"/>
      <w:szCs w:val="18"/>
    </w:rPr>
  </w:style>
  <w:style w:type="paragraph" w:customStyle="1" w:styleId="ChapterOutlineHeading1">
    <w:name w:val="Chapter Outline Heading 1"/>
    <w:basedOn w:val="Normal"/>
    <w:rsid w:val="00F8699F"/>
    <w:pPr>
      <w:keepLines/>
      <w:suppressAutoHyphens/>
      <w:autoSpaceDE w:val="0"/>
      <w:autoSpaceDN w:val="0"/>
      <w:adjustRightInd w:val="0"/>
      <w:spacing w:after="0" w:line="360" w:lineRule="auto"/>
      <w:ind w:left="360" w:hanging="360"/>
      <w:textAlignment w:val="center"/>
    </w:pPr>
    <w:rPr>
      <w:rFonts w:ascii="Times New Roman" w:eastAsia="Times New Roman" w:hAnsi="Times New Roman" w:cs="ITC Berkeley Oldstyle Std Bk"/>
      <w:b/>
      <w:bCs/>
      <w:noProof/>
      <w:sz w:val="24"/>
      <w:szCs w:val="21"/>
    </w:rPr>
  </w:style>
  <w:style w:type="character" w:styleId="CommentReference">
    <w:name w:val="annotation reference"/>
    <w:basedOn w:val="DefaultParagraphFont"/>
    <w:uiPriority w:val="99"/>
    <w:semiHidden/>
    <w:unhideWhenUsed/>
    <w:rsid w:val="001C69AF"/>
    <w:rPr>
      <w:sz w:val="16"/>
      <w:szCs w:val="16"/>
    </w:rPr>
  </w:style>
  <w:style w:type="paragraph" w:styleId="CommentText">
    <w:name w:val="annotation text"/>
    <w:basedOn w:val="Normal"/>
    <w:link w:val="CommentTextChar"/>
    <w:uiPriority w:val="99"/>
    <w:semiHidden/>
    <w:unhideWhenUsed/>
    <w:rsid w:val="001C69AF"/>
    <w:pPr>
      <w:spacing w:line="240" w:lineRule="auto"/>
    </w:pPr>
    <w:rPr>
      <w:sz w:val="20"/>
      <w:szCs w:val="20"/>
    </w:rPr>
  </w:style>
  <w:style w:type="character" w:customStyle="1" w:styleId="CommentTextChar">
    <w:name w:val="Comment Text Char"/>
    <w:basedOn w:val="DefaultParagraphFont"/>
    <w:link w:val="CommentText"/>
    <w:uiPriority w:val="99"/>
    <w:semiHidden/>
    <w:rsid w:val="001C69AF"/>
    <w:rPr>
      <w:sz w:val="20"/>
      <w:szCs w:val="20"/>
    </w:rPr>
  </w:style>
  <w:style w:type="paragraph" w:styleId="CommentSubject">
    <w:name w:val="annotation subject"/>
    <w:basedOn w:val="CommentText"/>
    <w:next w:val="CommentText"/>
    <w:link w:val="CommentSubjectChar"/>
    <w:uiPriority w:val="99"/>
    <w:semiHidden/>
    <w:unhideWhenUsed/>
    <w:rsid w:val="001C69AF"/>
    <w:rPr>
      <w:b/>
      <w:bCs/>
    </w:rPr>
  </w:style>
  <w:style w:type="character" w:customStyle="1" w:styleId="CommentSubjectChar">
    <w:name w:val="Comment Subject Char"/>
    <w:basedOn w:val="CommentTextChar"/>
    <w:link w:val="CommentSubject"/>
    <w:uiPriority w:val="99"/>
    <w:semiHidden/>
    <w:rsid w:val="001C69AF"/>
    <w:rPr>
      <w:b/>
      <w:bCs/>
      <w:sz w:val="20"/>
      <w:szCs w:val="20"/>
    </w:rPr>
  </w:style>
  <w:style w:type="paragraph" w:styleId="Header">
    <w:name w:val="header"/>
    <w:basedOn w:val="Normal"/>
    <w:link w:val="HeaderChar"/>
    <w:uiPriority w:val="99"/>
    <w:unhideWhenUsed/>
    <w:rsid w:val="001C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AF"/>
  </w:style>
  <w:style w:type="paragraph" w:styleId="Footer">
    <w:name w:val="footer"/>
    <w:basedOn w:val="Normal"/>
    <w:link w:val="FooterChar"/>
    <w:uiPriority w:val="99"/>
    <w:unhideWhenUsed/>
    <w:rsid w:val="001C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2018-09-19T18:30:00Z</dcterms:created>
  <dcterms:modified xsi:type="dcterms:W3CDTF">2019-02-14T18:43:00Z</dcterms:modified>
</cp:coreProperties>
</file>